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7ADE9" w14:textId="7A7EF06B" w:rsidR="00DC1F34" w:rsidRPr="007964E3" w:rsidRDefault="00DC1F34" w:rsidP="003A59C4">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ZMLUVA O POSKYTNUTÍ PODPORY</w:t>
      </w:r>
    </w:p>
    <w:p w14:paraId="3C3C352C" w14:textId="77777777" w:rsidR="006909B2" w:rsidRDefault="006909B2" w:rsidP="003A59C4">
      <w:pPr>
        <w:pBdr>
          <w:bottom w:val="single" w:sz="4" w:space="1" w:color="auto"/>
        </w:pBdr>
        <w:spacing w:after="0"/>
        <w:jc w:val="both"/>
        <w:rPr>
          <w:rFonts w:ascii="Times New Roman" w:hAnsi="Times New Roman" w:cs="Times New Roman"/>
          <w:sz w:val="24"/>
          <w:szCs w:val="24"/>
        </w:rPr>
      </w:pPr>
    </w:p>
    <w:p w14:paraId="338C4750" w14:textId="55CD3377" w:rsidR="00DC1F34" w:rsidRPr="007964E3" w:rsidRDefault="00DC1F34" w:rsidP="003A59C4">
      <w:pPr>
        <w:pBdr>
          <w:bottom w:val="single" w:sz="4" w:space="1" w:color="auto"/>
        </w:pBdr>
        <w:spacing w:after="0"/>
        <w:jc w:val="both"/>
        <w:rPr>
          <w:rFonts w:ascii="Times New Roman" w:hAnsi="Times New Roman" w:cs="Times New Roman"/>
          <w:sz w:val="24"/>
          <w:szCs w:val="24"/>
        </w:rPr>
      </w:pPr>
      <w:r w:rsidRPr="007964E3">
        <w:rPr>
          <w:rFonts w:ascii="Times New Roman" w:hAnsi="Times New Roman" w:cs="Times New Roman"/>
          <w:sz w:val="24"/>
          <w:szCs w:val="24"/>
        </w:rPr>
        <w:t>podľa § 269 ods. 2 zákona č. 513/1991 Zb. Obchodný zákonník v znení neskorších predpisov</w:t>
      </w:r>
      <w:r w:rsidR="00EF43C0" w:rsidRPr="007964E3">
        <w:rPr>
          <w:rFonts w:ascii="Times New Roman" w:hAnsi="Times New Roman" w:cs="Times New Roman"/>
          <w:sz w:val="24"/>
          <w:szCs w:val="24"/>
        </w:rPr>
        <w:t>, podľa zákona č. 292/2014 Z. z. o príspevku poskytovanom z európskych štrukturálnych a</w:t>
      </w:r>
      <w:r w:rsidR="00927D53" w:rsidRPr="007964E3">
        <w:rPr>
          <w:rFonts w:ascii="Times New Roman" w:hAnsi="Times New Roman" w:cs="Times New Roman"/>
          <w:sz w:val="24"/>
          <w:szCs w:val="24"/>
        </w:rPr>
        <w:t> </w:t>
      </w:r>
      <w:r w:rsidR="00EF43C0" w:rsidRPr="007964E3">
        <w:rPr>
          <w:rFonts w:ascii="Times New Roman" w:hAnsi="Times New Roman" w:cs="Times New Roman"/>
          <w:sz w:val="24"/>
          <w:szCs w:val="24"/>
        </w:rPr>
        <w:t>investičných fondov a o zmene a doplnení niektorých zákonov v znení neskorších predpisov a podľa zákona č. 523/2004 Z. z. o rozpočtových pravidlách verejnej správy a o zmene a</w:t>
      </w:r>
      <w:r w:rsidR="00927D53" w:rsidRPr="007964E3">
        <w:rPr>
          <w:rFonts w:ascii="Times New Roman" w:hAnsi="Times New Roman" w:cs="Times New Roman"/>
          <w:sz w:val="24"/>
          <w:szCs w:val="24"/>
        </w:rPr>
        <w:t> </w:t>
      </w:r>
      <w:r w:rsidR="00EF43C0" w:rsidRPr="007964E3">
        <w:rPr>
          <w:rFonts w:ascii="Times New Roman" w:hAnsi="Times New Roman" w:cs="Times New Roman"/>
          <w:sz w:val="24"/>
          <w:szCs w:val="24"/>
        </w:rPr>
        <w:t>doplnení niektorých zákonov v znení neskorších predpisov</w:t>
      </w:r>
      <w:r w:rsidR="00397AB9" w:rsidRPr="007964E3">
        <w:rPr>
          <w:rFonts w:ascii="Times New Roman" w:hAnsi="Times New Roman" w:cs="Times New Roman"/>
          <w:sz w:val="24"/>
          <w:szCs w:val="24"/>
        </w:rPr>
        <w:t xml:space="preserve"> </w:t>
      </w:r>
      <w:r w:rsidRPr="007964E3">
        <w:rPr>
          <w:rFonts w:ascii="Times New Roman" w:hAnsi="Times New Roman" w:cs="Times New Roman"/>
          <w:sz w:val="24"/>
          <w:szCs w:val="24"/>
        </w:rPr>
        <w:t>(ďalej len „</w:t>
      </w:r>
      <w:r w:rsidRPr="007964E3">
        <w:rPr>
          <w:rFonts w:ascii="Times New Roman" w:hAnsi="Times New Roman" w:cs="Times New Roman"/>
          <w:b/>
          <w:sz w:val="24"/>
          <w:szCs w:val="24"/>
        </w:rPr>
        <w:t>Zmluva o PP</w:t>
      </w:r>
      <w:r w:rsidRPr="007964E3">
        <w:rPr>
          <w:rFonts w:ascii="Times New Roman" w:hAnsi="Times New Roman" w:cs="Times New Roman"/>
          <w:sz w:val="24"/>
          <w:szCs w:val="24"/>
        </w:rPr>
        <w:t>“)</w:t>
      </w:r>
      <w:r w:rsidR="00973112" w:rsidRPr="007964E3">
        <w:rPr>
          <w:rFonts w:ascii="Times New Roman" w:hAnsi="Times New Roman" w:cs="Times New Roman"/>
          <w:sz w:val="24"/>
          <w:szCs w:val="24"/>
        </w:rPr>
        <w:t xml:space="preserve"> </w:t>
      </w:r>
    </w:p>
    <w:p w14:paraId="345FFBAE" w14:textId="77777777" w:rsidR="007964E3" w:rsidRPr="007964E3" w:rsidRDefault="007964E3" w:rsidP="003A59C4">
      <w:pPr>
        <w:spacing w:after="0"/>
        <w:jc w:val="center"/>
        <w:rPr>
          <w:rFonts w:ascii="Times New Roman" w:hAnsi="Times New Roman" w:cs="Times New Roman"/>
          <w:sz w:val="24"/>
          <w:szCs w:val="24"/>
        </w:rPr>
      </w:pPr>
    </w:p>
    <w:p w14:paraId="2798A221" w14:textId="49CC0EC8" w:rsidR="00397AB9" w:rsidRPr="007964E3" w:rsidRDefault="00397AB9" w:rsidP="003A59C4">
      <w:pPr>
        <w:spacing w:after="0"/>
        <w:jc w:val="center"/>
        <w:rPr>
          <w:rFonts w:ascii="Times New Roman" w:hAnsi="Times New Roman" w:cs="Times New Roman"/>
          <w:sz w:val="24"/>
          <w:szCs w:val="24"/>
        </w:rPr>
      </w:pPr>
      <w:r w:rsidRPr="007964E3">
        <w:rPr>
          <w:rFonts w:ascii="Times New Roman" w:hAnsi="Times New Roman" w:cs="Times New Roman"/>
          <w:sz w:val="24"/>
          <w:szCs w:val="24"/>
        </w:rPr>
        <w:t>uzatvorená medzi:</w:t>
      </w:r>
    </w:p>
    <w:p w14:paraId="269F82A7" w14:textId="77777777" w:rsidR="00BB6861" w:rsidRDefault="00BB6861" w:rsidP="003A59C4">
      <w:pPr>
        <w:spacing w:after="0"/>
        <w:ind w:left="708"/>
        <w:rPr>
          <w:rFonts w:ascii="Times New Roman" w:hAnsi="Times New Roman" w:cs="Times New Roman"/>
          <w:sz w:val="24"/>
          <w:szCs w:val="24"/>
        </w:rPr>
      </w:pPr>
    </w:p>
    <w:p w14:paraId="6CEE6B90" w14:textId="77777777" w:rsidR="00BB6861" w:rsidRDefault="00BB6861" w:rsidP="003A59C4">
      <w:pPr>
        <w:spacing w:after="0"/>
        <w:ind w:left="708"/>
        <w:rPr>
          <w:rFonts w:ascii="Times New Roman" w:hAnsi="Times New Roman" w:cs="Times New Roman"/>
          <w:sz w:val="24"/>
          <w:szCs w:val="24"/>
        </w:rPr>
      </w:pPr>
    </w:p>
    <w:p w14:paraId="759021C6" w14:textId="7FF173A5" w:rsidR="007964E3" w:rsidRPr="00BB6861" w:rsidRDefault="00DC1F34" w:rsidP="00BB6861">
      <w:pPr>
        <w:pStyle w:val="Odsekzoznamu"/>
        <w:numPr>
          <w:ilvl w:val="0"/>
          <w:numId w:val="31"/>
        </w:numPr>
        <w:spacing w:after="0"/>
        <w:ind w:left="284" w:hanging="284"/>
        <w:rPr>
          <w:rFonts w:ascii="Times New Roman" w:hAnsi="Times New Roman" w:cs="Times New Roman"/>
          <w:b/>
          <w:sz w:val="24"/>
          <w:szCs w:val="24"/>
        </w:rPr>
      </w:pPr>
      <w:r w:rsidRPr="00BB6861">
        <w:rPr>
          <w:rFonts w:ascii="Times New Roman" w:hAnsi="Times New Roman" w:cs="Times New Roman"/>
          <w:b/>
          <w:sz w:val="24"/>
          <w:szCs w:val="24"/>
        </w:rPr>
        <w:t>Poskytov</w:t>
      </w:r>
      <w:r w:rsidR="007964E3" w:rsidRPr="00BB6861">
        <w:rPr>
          <w:rFonts w:ascii="Times New Roman" w:hAnsi="Times New Roman" w:cs="Times New Roman"/>
          <w:b/>
          <w:sz w:val="24"/>
          <w:szCs w:val="24"/>
        </w:rPr>
        <w:t>ateľom podpory:</w:t>
      </w:r>
    </w:p>
    <w:p w14:paraId="47F00CA3" w14:textId="77777777" w:rsidR="007964E3" w:rsidRDefault="007964E3" w:rsidP="003A59C4">
      <w:pPr>
        <w:spacing w:after="0"/>
        <w:ind w:left="708"/>
        <w:rPr>
          <w:rFonts w:ascii="Times New Roman" w:hAnsi="Times New Roman" w:cs="Times New Roman"/>
          <w:sz w:val="24"/>
          <w:szCs w:val="24"/>
        </w:rPr>
      </w:pPr>
    </w:p>
    <w:p w14:paraId="29EECDB9" w14:textId="07AD1FE0" w:rsidR="00DC1F34" w:rsidRPr="007964E3" w:rsidRDefault="007964E3" w:rsidP="00BB6861">
      <w:pPr>
        <w:spacing w:after="0"/>
        <w:ind w:left="284"/>
        <w:rPr>
          <w:rFonts w:ascii="Times New Roman" w:hAnsi="Times New Roman" w:cs="Times New Roman"/>
          <w:b/>
          <w:sz w:val="24"/>
          <w:szCs w:val="24"/>
        </w:rPr>
      </w:pPr>
      <w:r w:rsidRPr="007964E3">
        <w:rPr>
          <w:rFonts w:ascii="Times New Roman" w:hAnsi="Times New Roman" w:cs="Times New Roman"/>
          <w:sz w:val="24"/>
          <w:szCs w:val="24"/>
        </w:rPr>
        <w:t>Názov:</w:t>
      </w:r>
      <w:r w:rsidR="00BB6861">
        <w:rPr>
          <w:rFonts w:ascii="Times New Roman" w:hAnsi="Times New Roman" w:cs="Times New Roman"/>
          <w:b/>
          <w:sz w:val="24"/>
          <w:szCs w:val="24"/>
        </w:rPr>
        <w:tab/>
      </w:r>
      <w:r w:rsidR="00BB6861">
        <w:rPr>
          <w:rFonts w:ascii="Times New Roman" w:hAnsi="Times New Roman" w:cs="Times New Roman"/>
          <w:b/>
          <w:sz w:val="24"/>
          <w:szCs w:val="24"/>
        </w:rPr>
        <w:tab/>
      </w:r>
      <w:r w:rsidR="00BB6861">
        <w:rPr>
          <w:rFonts w:ascii="Times New Roman" w:hAnsi="Times New Roman" w:cs="Times New Roman"/>
          <w:b/>
          <w:sz w:val="24"/>
          <w:szCs w:val="24"/>
        </w:rPr>
        <w:tab/>
      </w:r>
      <w:r w:rsidR="00DC1F34" w:rsidRPr="007964E3">
        <w:rPr>
          <w:rFonts w:ascii="Times New Roman" w:hAnsi="Times New Roman" w:cs="Times New Roman"/>
          <w:b/>
          <w:sz w:val="24"/>
          <w:szCs w:val="24"/>
        </w:rPr>
        <w:t>Slovenská agentúra životného prostredia</w:t>
      </w:r>
    </w:p>
    <w:p w14:paraId="4956F365" w14:textId="7206E2C2" w:rsidR="00DC1F34" w:rsidRPr="007964E3" w:rsidRDefault="00BB6861" w:rsidP="00BB6861">
      <w:pPr>
        <w:spacing w:after="0"/>
        <w:ind w:left="284"/>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1F34" w:rsidRPr="007964E3">
        <w:rPr>
          <w:rFonts w:ascii="Times New Roman" w:hAnsi="Times New Roman" w:cs="Times New Roman"/>
          <w:sz w:val="24"/>
          <w:szCs w:val="24"/>
        </w:rPr>
        <w:t xml:space="preserve">Tajovského 28, 975 90 Banská Bystrica </w:t>
      </w:r>
    </w:p>
    <w:p w14:paraId="27C44495" w14:textId="463D0969" w:rsidR="00DC1F34" w:rsidRPr="007964E3" w:rsidRDefault="00BB6861" w:rsidP="00BB6861">
      <w:pPr>
        <w:spacing w:after="0"/>
        <w:ind w:left="284"/>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1F34" w:rsidRPr="007964E3">
        <w:rPr>
          <w:rFonts w:ascii="Times New Roman" w:hAnsi="Times New Roman" w:cs="Times New Roman"/>
          <w:sz w:val="24"/>
          <w:szCs w:val="24"/>
        </w:rPr>
        <w:t>00 626 031</w:t>
      </w:r>
    </w:p>
    <w:p w14:paraId="2F87C845" w14:textId="3C7F8318" w:rsidR="00DC1F34" w:rsidRPr="007964E3" w:rsidRDefault="00BB6861" w:rsidP="00BB6861">
      <w:pPr>
        <w:spacing w:after="0"/>
        <w:ind w:left="284"/>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1F34" w:rsidRPr="007964E3">
        <w:rPr>
          <w:rFonts w:ascii="Times New Roman" w:hAnsi="Times New Roman" w:cs="Times New Roman"/>
          <w:sz w:val="24"/>
          <w:szCs w:val="24"/>
        </w:rPr>
        <w:t>2021125821</w:t>
      </w:r>
    </w:p>
    <w:p w14:paraId="071AC521" w14:textId="0F9560D8" w:rsidR="00DC1F34" w:rsidRPr="007964E3" w:rsidRDefault="00DC1F34" w:rsidP="00BB6861">
      <w:pPr>
        <w:spacing w:after="0"/>
        <w:ind w:left="284"/>
        <w:rPr>
          <w:rFonts w:ascii="Times New Roman" w:hAnsi="Times New Roman" w:cs="Times New Roman"/>
          <w:sz w:val="24"/>
          <w:szCs w:val="24"/>
        </w:rPr>
      </w:pPr>
      <w:r w:rsidRPr="007964E3">
        <w:rPr>
          <w:rFonts w:ascii="Times New Roman" w:hAnsi="Times New Roman" w:cs="Times New Roman"/>
          <w:sz w:val="24"/>
          <w:szCs w:val="24"/>
        </w:rPr>
        <w:t>IČ DPH:</w:t>
      </w:r>
      <w:r w:rsidRPr="007964E3">
        <w:rPr>
          <w:rFonts w:ascii="Times New Roman" w:hAnsi="Times New Roman" w:cs="Times New Roman"/>
          <w:sz w:val="24"/>
          <w:szCs w:val="24"/>
        </w:rPr>
        <w:tab/>
      </w:r>
      <w:r w:rsidRPr="007964E3">
        <w:rPr>
          <w:rFonts w:ascii="Times New Roman" w:hAnsi="Times New Roman" w:cs="Times New Roman"/>
          <w:sz w:val="24"/>
          <w:szCs w:val="24"/>
        </w:rPr>
        <w:tab/>
      </w:r>
      <w:r w:rsidRPr="007964E3">
        <w:rPr>
          <w:rFonts w:ascii="Times New Roman" w:hAnsi="Times New Roman" w:cs="Times New Roman"/>
          <w:sz w:val="24"/>
          <w:szCs w:val="24"/>
        </w:rPr>
        <w:tab/>
        <w:t>SK2021125821</w:t>
      </w:r>
    </w:p>
    <w:p w14:paraId="29093019" w14:textId="77777777" w:rsidR="00DC1F34" w:rsidRPr="007964E3" w:rsidRDefault="00A61F53" w:rsidP="00BB6861">
      <w:pPr>
        <w:spacing w:after="0"/>
        <w:ind w:left="284"/>
        <w:rPr>
          <w:rFonts w:ascii="Times New Roman" w:hAnsi="Times New Roman" w:cs="Times New Roman"/>
          <w:sz w:val="24"/>
          <w:szCs w:val="24"/>
        </w:rPr>
      </w:pPr>
      <w:r w:rsidRPr="007964E3">
        <w:rPr>
          <w:rFonts w:ascii="Times New Roman" w:hAnsi="Times New Roman" w:cs="Times New Roman"/>
          <w:sz w:val="24"/>
          <w:szCs w:val="24"/>
        </w:rPr>
        <w:t>konajúci</w:t>
      </w:r>
      <w:r w:rsidR="00DC1F34" w:rsidRPr="007964E3">
        <w:rPr>
          <w:rFonts w:ascii="Times New Roman" w:hAnsi="Times New Roman" w:cs="Times New Roman"/>
          <w:sz w:val="24"/>
          <w:szCs w:val="24"/>
        </w:rPr>
        <w:t>:</w:t>
      </w:r>
      <w:r w:rsidR="00DC1F34" w:rsidRPr="007964E3">
        <w:rPr>
          <w:rFonts w:ascii="Times New Roman" w:hAnsi="Times New Roman" w:cs="Times New Roman"/>
          <w:sz w:val="24"/>
          <w:szCs w:val="24"/>
        </w:rPr>
        <w:tab/>
      </w:r>
      <w:r w:rsidR="0032167B" w:rsidRPr="007964E3">
        <w:rPr>
          <w:rFonts w:ascii="Times New Roman" w:hAnsi="Times New Roman" w:cs="Times New Roman"/>
          <w:sz w:val="24"/>
          <w:szCs w:val="24"/>
        </w:rPr>
        <w:tab/>
      </w:r>
      <w:r w:rsidR="0032167B" w:rsidRPr="007964E3">
        <w:rPr>
          <w:rFonts w:ascii="Times New Roman" w:hAnsi="Times New Roman" w:cs="Times New Roman"/>
          <w:sz w:val="24"/>
          <w:szCs w:val="24"/>
        </w:rPr>
        <w:tab/>
      </w:r>
      <w:r w:rsidR="000F2E9B" w:rsidRPr="007964E3">
        <w:rPr>
          <w:rFonts w:ascii="Times New Roman" w:hAnsi="Times New Roman" w:cs="Times New Roman"/>
          <w:sz w:val="24"/>
          <w:szCs w:val="24"/>
        </w:rPr>
        <w:t>Mgr. Michal Maco,</w:t>
      </w:r>
      <w:r w:rsidR="00DC1F34" w:rsidRPr="007964E3">
        <w:rPr>
          <w:rFonts w:ascii="Times New Roman" w:hAnsi="Times New Roman" w:cs="Times New Roman"/>
          <w:sz w:val="24"/>
          <w:szCs w:val="24"/>
        </w:rPr>
        <w:t xml:space="preserve"> generálny riaditeľ</w:t>
      </w:r>
    </w:p>
    <w:p w14:paraId="33AE029A" w14:textId="51083A97" w:rsidR="00DC1F34" w:rsidRPr="007964E3" w:rsidRDefault="00DC1F34" w:rsidP="00BB6861">
      <w:pPr>
        <w:spacing w:after="0"/>
        <w:ind w:left="284"/>
        <w:rPr>
          <w:rFonts w:ascii="Times New Roman" w:hAnsi="Times New Roman" w:cs="Times New Roman"/>
          <w:sz w:val="24"/>
          <w:szCs w:val="24"/>
        </w:rPr>
      </w:pPr>
      <w:r w:rsidRPr="007964E3">
        <w:rPr>
          <w:rFonts w:ascii="Times New Roman" w:hAnsi="Times New Roman" w:cs="Times New Roman"/>
          <w:sz w:val="24"/>
          <w:szCs w:val="24"/>
        </w:rPr>
        <w:t>Bankové spojenie:</w:t>
      </w:r>
      <w:r w:rsidR="007964E3">
        <w:rPr>
          <w:rFonts w:ascii="Times New Roman" w:hAnsi="Times New Roman" w:cs="Times New Roman"/>
          <w:sz w:val="24"/>
          <w:szCs w:val="24"/>
        </w:rPr>
        <w:tab/>
      </w:r>
      <w:r w:rsidR="007964E3">
        <w:rPr>
          <w:rFonts w:ascii="Times New Roman" w:hAnsi="Times New Roman" w:cs="Times New Roman"/>
          <w:sz w:val="24"/>
          <w:szCs w:val="24"/>
        </w:rPr>
        <w:tab/>
        <w:t>Štátna pokladnica</w:t>
      </w:r>
    </w:p>
    <w:p w14:paraId="3B07A7D0" w14:textId="1CB9E392" w:rsidR="007964E3" w:rsidRPr="007964E3" w:rsidRDefault="00DC1F34" w:rsidP="00BB6861">
      <w:pPr>
        <w:spacing w:after="0"/>
        <w:ind w:left="284"/>
        <w:rPr>
          <w:rFonts w:ascii="Times New Roman" w:hAnsi="Times New Roman" w:cs="Times New Roman"/>
          <w:sz w:val="24"/>
          <w:szCs w:val="24"/>
        </w:rPr>
      </w:pPr>
      <w:r w:rsidRPr="007964E3">
        <w:rPr>
          <w:rFonts w:ascii="Times New Roman" w:hAnsi="Times New Roman" w:cs="Times New Roman"/>
          <w:sz w:val="24"/>
          <w:szCs w:val="24"/>
        </w:rPr>
        <w:t>IBAN:</w:t>
      </w:r>
      <w:r w:rsidR="00BB6861">
        <w:rPr>
          <w:rFonts w:ascii="Times New Roman" w:hAnsi="Times New Roman" w:cs="Times New Roman"/>
          <w:sz w:val="24"/>
          <w:szCs w:val="24"/>
        </w:rPr>
        <w:tab/>
      </w:r>
      <w:r w:rsidR="00BB6861">
        <w:rPr>
          <w:rFonts w:ascii="Times New Roman" w:hAnsi="Times New Roman" w:cs="Times New Roman"/>
          <w:sz w:val="24"/>
          <w:szCs w:val="24"/>
        </w:rPr>
        <w:tab/>
      </w:r>
      <w:r w:rsidR="00BB6861">
        <w:rPr>
          <w:rFonts w:ascii="Times New Roman" w:hAnsi="Times New Roman" w:cs="Times New Roman"/>
          <w:sz w:val="24"/>
          <w:szCs w:val="24"/>
        </w:rPr>
        <w:tab/>
      </w:r>
      <w:r w:rsidR="007964E3" w:rsidRPr="007964E3">
        <w:rPr>
          <w:rFonts w:ascii="Times New Roman" w:hAnsi="Times New Roman" w:cs="Times New Roman"/>
          <w:sz w:val="24"/>
          <w:szCs w:val="24"/>
        </w:rPr>
        <w:t>SK15 8180 0000 0070 0038 9222</w:t>
      </w:r>
    </w:p>
    <w:p w14:paraId="35A6A2B1" w14:textId="7408A730" w:rsidR="00DC1F34" w:rsidRPr="007964E3" w:rsidRDefault="007964E3" w:rsidP="00BB6861">
      <w:pPr>
        <w:spacing w:after="0"/>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64E3">
        <w:rPr>
          <w:rFonts w:ascii="Times New Roman" w:hAnsi="Times New Roman" w:cs="Times New Roman"/>
          <w:sz w:val="24"/>
          <w:szCs w:val="24"/>
        </w:rPr>
        <w:t>SK37 8180 0000 0070 0038 9214</w:t>
      </w:r>
    </w:p>
    <w:p w14:paraId="0083230B" w14:textId="43F47DFC" w:rsidR="00824E3F" w:rsidRPr="007964E3" w:rsidRDefault="007964E3" w:rsidP="00BB6861">
      <w:pPr>
        <w:spacing w:after="0"/>
        <w:ind w:left="284"/>
        <w:rPr>
          <w:rFonts w:ascii="Times New Roman" w:hAnsi="Times New Roman" w:cs="Times New Roman"/>
          <w:sz w:val="24"/>
          <w:szCs w:val="24"/>
        </w:rPr>
      </w:pPr>
      <w:r>
        <w:rPr>
          <w:rFonts w:ascii="Times New Roman" w:hAnsi="Times New Roman" w:cs="Times New Roman"/>
          <w:sz w:val="24"/>
          <w:szCs w:val="24"/>
        </w:rPr>
        <w:t>Kontaktná osoba:</w:t>
      </w:r>
      <w:r w:rsidR="00824E3F" w:rsidRPr="007964E3">
        <w:rPr>
          <w:rFonts w:ascii="Times New Roman" w:hAnsi="Times New Roman" w:cs="Times New Roman"/>
          <w:sz w:val="24"/>
          <w:szCs w:val="24"/>
        </w:rPr>
        <w:t xml:space="preserve"> </w:t>
      </w:r>
    </w:p>
    <w:p w14:paraId="54BC247C" w14:textId="0BABEA72" w:rsidR="00DC1F34" w:rsidRPr="007964E3" w:rsidRDefault="00DC1F34" w:rsidP="00BB6861">
      <w:pPr>
        <w:spacing w:after="0"/>
        <w:ind w:left="284"/>
        <w:rPr>
          <w:rFonts w:ascii="Times New Roman" w:hAnsi="Times New Roman" w:cs="Times New Roman"/>
          <w:sz w:val="24"/>
          <w:szCs w:val="24"/>
        </w:rPr>
      </w:pPr>
      <w:r w:rsidRPr="007964E3">
        <w:rPr>
          <w:rFonts w:ascii="Times New Roman" w:hAnsi="Times New Roman" w:cs="Times New Roman"/>
          <w:sz w:val="24"/>
          <w:szCs w:val="24"/>
        </w:rPr>
        <w:t>(ďalej len „</w:t>
      </w:r>
      <w:r w:rsidRPr="007964E3">
        <w:rPr>
          <w:rFonts w:ascii="Times New Roman" w:hAnsi="Times New Roman" w:cs="Times New Roman"/>
          <w:b/>
          <w:sz w:val="24"/>
          <w:szCs w:val="24"/>
        </w:rPr>
        <w:t>Poskytovateľ podpory</w:t>
      </w:r>
      <w:r w:rsidRPr="007964E3">
        <w:rPr>
          <w:rFonts w:ascii="Times New Roman" w:hAnsi="Times New Roman" w:cs="Times New Roman"/>
          <w:sz w:val="24"/>
          <w:szCs w:val="24"/>
        </w:rPr>
        <w:t>“</w:t>
      </w:r>
      <w:r w:rsidR="00397AB9" w:rsidRPr="007964E3">
        <w:rPr>
          <w:rFonts w:ascii="Times New Roman" w:hAnsi="Times New Roman" w:cs="Times New Roman"/>
          <w:sz w:val="24"/>
          <w:szCs w:val="24"/>
        </w:rPr>
        <w:t xml:space="preserve"> alebo </w:t>
      </w:r>
      <w:r w:rsidR="00397AB9" w:rsidRPr="00590A71">
        <w:rPr>
          <w:rFonts w:ascii="Times New Roman" w:hAnsi="Times New Roman" w:cs="Times New Roman"/>
          <w:sz w:val="24"/>
          <w:szCs w:val="24"/>
        </w:rPr>
        <w:t>„</w:t>
      </w:r>
      <w:r w:rsidR="00397AB9" w:rsidRPr="007964E3">
        <w:rPr>
          <w:rFonts w:ascii="Times New Roman" w:hAnsi="Times New Roman" w:cs="Times New Roman"/>
          <w:b/>
          <w:sz w:val="24"/>
          <w:szCs w:val="24"/>
        </w:rPr>
        <w:t>SAŽP</w:t>
      </w:r>
      <w:r w:rsidR="00397AB9" w:rsidRPr="00590A71">
        <w:rPr>
          <w:rFonts w:ascii="Times New Roman" w:hAnsi="Times New Roman" w:cs="Times New Roman"/>
          <w:sz w:val="24"/>
          <w:szCs w:val="24"/>
        </w:rPr>
        <w:t>“</w:t>
      </w:r>
      <w:r w:rsidRPr="007964E3">
        <w:rPr>
          <w:rFonts w:ascii="Times New Roman" w:hAnsi="Times New Roman" w:cs="Times New Roman"/>
          <w:sz w:val="24"/>
          <w:szCs w:val="24"/>
        </w:rPr>
        <w:t>)</w:t>
      </w:r>
    </w:p>
    <w:p w14:paraId="50D08E20" w14:textId="77777777" w:rsidR="00973112" w:rsidRPr="007964E3" w:rsidRDefault="00973112" w:rsidP="003A59C4">
      <w:pPr>
        <w:spacing w:after="0"/>
        <w:rPr>
          <w:rFonts w:ascii="Times New Roman" w:hAnsi="Times New Roman" w:cs="Times New Roman"/>
          <w:sz w:val="24"/>
          <w:szCs w:val="24"/>
        </w:rPr>
      </w:pPr>
    </w:p>
    <w:p w14:paraId="6BE93CBC" w14:textId="3208BDBE" w:rsidR="00DC1F34" w:rsidRPr="007964E3" w:rsidRDefault="00973112" w:rsidP="00BB6861">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a</w:t>
      </w:r>
    </w:p>
    <w:p w14:paraId="6DCBF3B4" w14:textId="77777777" w:rsidR="00973112" w:rsidRPr="007964E3" w:rsidRDefault="00973112" w:rsidP="003A59C4">
      <w:pPr>
        <w:spacing w:after="0"/>
        <w:rPr>
          <w:rFonts w:ascii="Times New Roman" w:hAnsi="Times New Roman" w:cs="Times New Roman"/>
          <w:sz w:val="24"/>
          <w:szCs w:val="24"/>
        </w:rPr>
      </w:pPr>
    </w:p>
    <w:p w14:paraId="44512086" w14:textId="38AF809C" w:rsidR="00DC1F34" w:rsidRPr="00BB6861" w:rsidRDefault="007964E3" w:rsidP="00BB6861">
      <w:pPr>
        <w:pStyle w:val="Odsekzoznamu"/>
        <w:numPr>
          <w:ilvl w:val="0"/>
          <w:numId w:val="31"/>
        </w:numPr>
        <w:spacing w:after="0"/>
        <w:ind w:left="284" w:hanging="284"/>
        <w:rPr>
          <w:rFonts w:ascii="Times New Roman" w:hAnsi="Times New Roman" w:cs="Times New Roman"/>
          <w:b/>
          <w:sz w:val="24"/>
          <w:szCs w:val="24"/>
        </w:rPr>
      </w:pPr>
      <w:r w:rsidRPr="00BB6861">
        <w:rPr>
          <w:rFonts w:ascii="Times New Roman" w:hAnsi="Times New Roman" w:cs="Times New Roman"/>
          <w:b/>
          <w:sz w:val="24"/>
          <w:szCs w:val="24"/>
        </w:rPr>
        <w:t>Užívateľom</w:t>
      </w:r>
    </w:p>
    <w:p w14:paraId="31611070" w14:textId="77777777" w:rsidR="007964E3" w:rsidRDefault="007964E3" w:rsidP="003A59C4">
      <w:pPr>
        <w:spacing w:after="0"/>
        <w:ind w:firstLine="708"/>
        <w:rPr>
          <w:rFonts w:ascii="Times New Roman" w:hAnsi="Times New Roman" w:cs="Times New Roman"/>
          <w:sz w:val="24"/>
          <w:szCs w:val="24"/>
        </w:rPr>
      </w:pPr>
    </w:p>
    <w:p w14:paraId="61A2FF44" w14:textId="69603082" w:rsidR="007964E3" w:rsidRDefault="007964E3" w:rsidP="00BB6861">
      <w:pPr>
        <w:spacing w:after="0"/>
        <w:ind w:firstLine="284"/>
        <w:rPr>
          <w:rFonts w:ascii="Times New Roman" w:hAnsi="Times New Roman" w:cs="Times New Roman"/>
          <w:sz w:val="24"/>
          <w:szCs w:val="24"/>
        </w:rPr>
      </w:pPr>
      <w:r>
        <w:rPr>
          <w:rFonts w:ascii="Times New Roman" w:hAnsi="Times New Roman" w:cs="Times New Roman"/>
          <w:sz w:val="24"/>
          <w:szCs w:val="24"/>
        </w:rPr>
        <w:t>Názov:</w:t>
      </w:r>
      <w:r w:rsidR="0060406E">
        <w:rPr>
          <w:rFonts w:ascii="Times New Roman" w:hAnsi="Times New Roman" w:cs="Times New Roman"/>
          <w:sz w:val="24"/>
          <w:szCs w:val="24"/>
        </w:rPr>
        <w:t xml:space="preserve">                                </w:t>
      </w:r>
    </w:p>
    <w:p w14:paraId="77599050" w14:textId="2C32A1D3" w:rsidR="00DC1F34" w:rsidRPr="007964E3" w:rsidRDefault="00DC1F34" w:rsidP="00BB6861">
      <w:pPr>
        <w:spacing w:after="0"/>
        <w:ind w:firstLine="284"/>
        <w:rPr>
          <w:rFonts w:ascii="Times New Roman" w:hAnsi="Times New Roman" w:cs="Times New Roman"/>
          <w:sz w:val="24"/>
          <w:szCs w:val="24"/>
        </w:rPr>
      </w:pPr>
      <w:r w:rsidRPr="007964E3">
        <w:rPr>
          <w:rFonts w:ascii="Times New Roman" w:hAnsi="Times New Roman" w:cs="Times New Roman"/>
          <w:sz w:val="24"/>
          <w:szCs w:val="24"/>
        </w:rPr>
        <w:t>Sídlo:</w:t>
      </w:r>
      <w:r w:rsidRPr="007964E3">
        <w:rPr>
          <w:rFonts w:ascii="Times New Roman" w:hAnsi="Times New Roman" w:cs="Times New Roman"/>
          <w:sz w:val="24"/>
          <w:szCs w:val="24"/>
        </w:rPr>
        <w:tab/>
      </w:r>
      <w:r w:rsidRPr="007964E3">
        <w:rPr>
          <w:rFonts w:ascii="Times New Roman" w:hAnsi="Times New Roman" w:cs="Times New Roman"/>
          <w:sz w:val="24"/>
          <w:szCs w:val="24"/>
        </w:rPr>
        <w:tab/>
      </w:r>
      <w:r w:rsidR="0060406E">
        <w:rPr>
          <w:rFonts w:ascii="Times New Roman" w:hAnsi="Times New Roman" w:cs="Times New Roman"/>
          <w:sz w:val="24"/>
          <w:szCs w:val="24"/>
        </w:rPr>
        <w:t xml:space="preserve">            </w:t>
      </w:r>
      <w:r w:rsidRPr="007964E3">
        <w:rPr>
          <w:rFonts w:ascii="Times New Roman" w:hAnsi="Times New Roman" w:cs="Times New Roman"/>
          <w:sz w:val="24"/>
          <w:szCs w:val="24"/>
        </w:rPr>
        <w:tab/>
      </w:r>
      <w:r w:rsidRPr="007964E3">
        <w:rPr>
          <w:rFonts w:ascii="Times New Roman" w:hAnsi="Times New Roman" w:cs="Times New Roman"/>
          <w:sz w:val="24"/>
          <w:szCs w:val="24"/>
        </w:rPr>
        <w:tab/>
        <w:t xml:space="preserve"> </w:t>
      </w:r>
    </w:p>
    <w:p w14:paraId="420252E2" w14:textId="3FAB2CD9" w:rsidR="00B85570" w:rsidRPr="007964E3" w:rsidRDefault="00DC1F34" w:rsidP="00BB6861">
      <w:pPr>
        <w:spacing w:after="0"/>
        <w:ind w:firstLine="284"/>
        <w:rPr>
          <w:rFonts w:ascii="Times New Roman" w:hAnsi="Times New Roman" w:cs="Times New Roman"/>
          <w:sz w:val="24"/>
          <w:szCs w:val="24"/>
        </w:rPr>
      </w:pPr>
      <w:r w:rsidRPr="007964E3">
        <w:rPr>
          <w:rFonts w:ascii="Times New Roman" w:hAnsi="Times New Roman" w:cs="Times New Roman"/>
          <w:sz w:val="24"/>
          <w:szCs w:val="24"/>
        </w:rPr>
        <w:t>IČO:</w:t>
      </w:r>
      <w:r w:rsidR="0060406E">
        <w:rPr>
          <w:rFonts w:ascii="Times New Roman" w:hAnsi="Times New Roman" w:cs="Times New Roman"/>
          <w:sz w:val="24"/>
          <w:szCs w:val="24"/>
        </w:rPr>
        <w:t xml:space="preserve">                                   </w:t>
      </w:r>
    </w:p>
    <w:p w14:paraId="6E3291D3" w14:textId="532BD7B4" w:rsidR="00B85570" w:rsidRPr="007964E3" w:rsidRDefault="00B85570" w:rsidP="00BB6861">
      <w:pPr>
        <w:spacing w:after="0"/>
        <w:ind w:firstLine="284"/>
        <w:rPr>
          <w:rFonts w:ascii="Times New Roman" w:hAnsi="Times New Roman" w:cs="Times New Roman"/>
          <w:sz w:val="24"/>
          <w:szCs w:val="24"/>
        </w:rPr>
      </w:pPr>
      <w:r w:rsidRPr="007964E3">
        <w:rPr>
          <w:rFonts w:ascii="Times New Roman" w:hAnsi="Times New Roman" w:cs="Times New Roman"/>
          <w:sz w:val="24"/>
          <w:szCs w:val="24"/>
        </w:rPr>
        <w:t>DIČ:</w:t>
      </w:r>
      <w:r w:rsidR="0060406E">
        <w:rPr>
          <w:rFonts w:ascii="Times New Roman" w:hAnsi="Times New Roman" w:cs="Times New Roman"/>
          <w:sz w:val="24"/>
          <w:szCs w:val="24"/>
        </w:rPr>
        <w:t xml:space="preserve">                                   </w:t>
      </w:r>
    </w:p>
    <w:p w14:paraId="251130CF" w14:textId="77777777" w:rsidR="00DC1F34" w:rsidRPr="007964E3" w:rsidRDefault="00B85570" w:rsidP="00BB6861">
      <w:pPr>
        <w:spacing w:after="0"/>
        <w:ind w:firstLine="284"/>
        <w:rPr>
          <w:rFonts w:ascii="Times New Roman" w:hAnsi="Times New Roman" w:cs="Times New Roman"/>
          <w:sz w:val="24"/>
          <w:szCs w:val="24"/>
        </w:rPr>
      </w:pPr>
      <w:r w:rsidRPr="007964E3">
        <w:rPr>
          <w:rFonts w:ascii="Times New Roman" w:hAnsi="Times New Roman" w:cs="Times New Roman"/>
          <w:sz w:val="24"/>
          <w:szCs w:val="24"/>
        </w:rPr>
        <w:t>IČ DPH:</w:t>
      </w:r>
      <w:r w:rsidR="00DC1F34" w:rsidRPr="007964E3">
        <w:rPr>
          <w:rFonts w:ascii="Times New Roman" w:hAnsi="Times New Roman" w:cs="Times New Roman"/>
          <w:sz w:val="24"/>
          <w:szCs w:val="24"/>
        </w:rPr>
        <w:tab/>
      </w:r>
      <w:r w:rsidR="00DC1F34" w:rsidRPr="007964E3">
        <w:rPr>
          <w:rFonts w:ascii="Times New Roman" w:hAnsi="Times New Roman" w:cs="Times New Roman"/>
          <w:sz w:val="24"/>
          <w:szCs w:val="24"/>
        </w:rPr>
        <w:tab/>
      </w:r>
      <w:r w:rsidR="00DC1F34" w:rsidRPr="007964E3">
        <w:rPr>
          <w:rFonts w:ascii="Times New Roman" w:hAnsi="Times New Roman" w:cs="Times New Roman"/>
          <w:sz w:val="24"/>
          <w:szCs w:val="24"/>
        </w:rPr>
        <w:tab/>
      </w:r>
      <w:r w:rsidR="00DC1F34" w:rsidRPr="007964E3">
        <w:rPr>
          <w:rFonts w:ascii="Times New Roman" w:hAnsi="Times New Roman" w:cs="Times New Roman"/>
          <w:sz w:val="24"/>
          <w:szCs w:val="24"/>
        </w:rPr>
        <w:tab/>
      </w:r>
    </w:p>
    <w:p w14:paraId="1F8A3112" w14:textId="26DC0678" w:rsidR="00DC1F34" w:rsidRPr="007964E3" w:rsidRDefault="007964E3" w:rsidP="00BB6861">
      <w:pPr>
        <w:spacing w:after="0"/>
        <w:ind w:firstLine="284"/>
        <w:rPr>
          <w:rFonts w:ascii="Times New Roman" w:hAnsi="Times New Roman" w:cs="Times New Roman"/>
          <w:sz w:val="24"/>
          <w:szCs w:val="24"/>
        </w:rPr>
      </w:pPr>
      <w:r>
        <w:rPr>
          <w:rFonts w:ascii="Times New Roman" w:hAnsi="Times New Roman" w:cs="Times New Roman"/>
          <w:sz w:val="24"/>
          <w:szCs w:val="24"/>
        </w:rPr>
        <w:t>K</w:t>
      </w:r>
      <w:r w:rsidR="00A61F53" w:rsidRPr="007964E3">
        <w:rPr>
          <w:rFonts w:ascii="Times New Roman" w:hAnsi="Times New Roman" w:cs="Times New Roman"/>
          <w:sz w:val="24"/>
          <w:szCs w:val="24"/>
        </w:rPr>
        <w:t>onajúci</w:t>
      </w:r>
      <w:r w:rsidR="00DC1F34" w:rsidRPr="007964E3">
        <w:rPr>
          <w:rFonts w:ascii="Times New Roman" w:hAnsi="Times New Roman" w:cs="Times New Roman"/>
          <w:sz w:val="24"/>
          <w:szCs w:val="24"/>
        </w:rPr>
        <w:t>:</w:t>
      </w:r>
      <w:r w:rsidR="00DC1F34" w:rsidRPr="007964E3">
        <w:rPr>
          <w:rFonts w:ascii="Times New Roman" w:hAnsi="Times New Roman" w:cs="Times New Roman"/>
          <w:sz w:val="24"/>
          <w:szCs w:val="24"/>
        </w:rPr>
        <w:tab/>
      </w:r>
      <w:r w:rsidR="00DC1F34" w:rsidRPr="007964E3">
        <w:rPr>
          <w:rFonts w:ascii="Times New Roman" w:hAnsi="Times New Roman" w:cs="Times New Roman"/>
          <w:sz w:val="24"/>
          <w:szCs w:val="24"/>
        </w:rPr>
        <w:tab/>
      </w:r>
      <w:r w:rsidR="00784927" w:rsidRPr="007964E3">
        <w:rPr>
          <w:rFonts w:ascii="Times New Roman" w:hAnsi="Times New Roman" w:cs="Times New Roman"/>
          <w:sz w:val="24"/>
          <w:szCs w:val="24"/>
        </w:rPr>
        <w:tab/>
      </w:r>
      <w:r w:rsidR="00DC1F34" w:rsidRPr="007964E3">
        <w:rPr>
          <w:rFonts w:ascii="Times New Roman" w:hAnsi="Times New Roman" w:cs="Times New Roman"/>
          <w:sz w:val="24"/>
          <w:szCs w:val="24"/>
        </w:rPr>
        <w:t>.................................., starosta obce/primátor mesta</w:t>
      </w:r>
    </w:p>
    <w:p w14:paraId="1389380A" w14:textId="31747E76" w:rsidR="00DC1F34" w:rsidRPr="007964E3" w:rsidRDefault="00DC1F34" w:rsidP="00BB6861">
      <w:pPr>
        <w:spacing w:after="0"/>
        <w:ind w:firstLine="284"/>
        <w:rPr>
          <w:rFonts w:ascii="Times New Roman" w:hAnsi="Times New Roman" w:cs="Times New Roman"/>
          <w:sz w:val="24"/>
          <w:szCs w:val="24"/>
        </w:rPr>
      </w:pPr>
      <w:r w:rsidRPr="007964E3">
        <w:rPr>
          <w:rFonts w:ascii="Times New Roman" w:hAnsi="Times New Roman" w:cs="Times New Roman"/>
          <w:sz w:val="24"/>
          <w:szCs w:val="24"/>
        </w:rPr>
        <w:t>Bankové spojenie:</w:t>
      </w:r>
      <w:r w:rsidR="0060406E">
        <w:rPr>
          <w:rFonts w:ascii="Times New Roman" w:hAnsi="Times New Roman" w:cs="Times New Roman"/>
          <w:sz w:val="24"/>
          <w:szCs w:val="24"/>
        </w:rPr>
        <w:t xml:space="preserve">              </w:t>
      </w:r>
    </w:p>
    <w:p w14:paraId="64FB19E9" w14:textId="1FDE8B05" w:rsidR="00824E3F" w:rsidRDefault="00DC1F34" w:rsidP="00BB6861">
      <w:pPr>
        <w:spacing w:after="0"/>
        <w:ind w:firstLine="284"/>
        <w:rPr>
          <w:rFonts w:ascii="Times New Roman" w:hAnsi="Times New Roman" w:cs="Times New Roman"/>
          <w:sz w:val="24"/>
          <w:szCs w:val="24"/>
        </w:rPr>
      </w:pPr>
      <w:r w:rsidRPr="007964E3">
        <w:rPr>
          <w:rFonts w:ascii="Times New Roman" w:hAnsi="Times New Roman" w:cs="Times New Roman"/>
          <w:sz w:val="24"/>
          <w:szCs w:val="24"/>
        </w:rPr>
        <w:t>IBAN:</w:t>
      </w:r>
      <w:r w:rsidR="0060406E">
        <w:rPr>
          <w:rFonts w:ascii="Times New Roman" w:hAnsi="Times New Roman" w:cs="Times New Roman"/>
          <w:sz w:val="24"/>
          <w:szCs w:val="24"/>
        </w:rPr>
        <w:t xml:space="preserve">                                 </w:t>
      </w:r>
    </w:p>
    <w:p w14:paraId="46CEF939" w14:textId="43876E98" w:rsidR="007964E3" w:rsidRPr="007964E3" w:rsidRDefault="007964E3" w:rsidP="00BB6861">
      <w:pPr>
        <w:spacing w:after="0"/>
        <w:ind w:firstLine="284"/>
        <w:rPr>
          <w:rFonts w:ascii="Times New Roman" w:hAnsi="Times New Roman" w:cs="Times New Roman"/>
          <w:sz w:val="24"/>
          <w:szCs w:val="24"/>
        </w:rPr>
      </w:pPr>
      <w:r>
        <w:rPr>
          <w:rFonts w:ascii="Times New Roman" w:hAnsi="Times New Roman" w:cs="Times New Roman"/>
          <w:sz w:val="24"/>
          <w:szCs w:val="24"/>
        </w:rPr>
        <w:t>Kontaktná osoba:</w:t>
      </w:r>
      <w:r w:rsidR="0060406E">
        <w:rPr>
          <w:rFonts w:ascii="Times New Roman" w:hAnsi="Times New Roman" w:cs="Times New Roman"/>
          <w:sz w:val="24"/>
          <w:szCs w:val="24"/>
        </w:rPr>
        <w:t xml:space="preserve">               </w:t>
      </w:r>
      <w:bookmarkStart w:id="0" w:name="_GoBack"/>
      <w:bookmarkEnd w:id="0"/>
    </w:p>
    <w:p w14:paraId="00FB5845" w14:textId="77777777" w:rsidR="00DC1F34" w:rsidRPr="007964E3" w:rsidRDefault="00DC1F34" w:rsidP="00BB6861">
      <w:pPr>
        <w:spacing w:after="0"/>
        <w:ind w:firstLine="284"/>
        <w:rPr>
          <w:rFonts w:ascii="Times New Roman" w:hAnsi="Times New Roman" w:cs="Times New Roman"/>
          <w:sz w:val="24"/>
          <w:szCs w:val="24"/>
        </w:rPr>
      </w:pPr>
      <w:r w:rsidRPr="007964E3">
        <w:rPr>
          <w:rFonts w:ascii="Times New Roman" w:hAnsi="Times New Roman" w:cs="Times New Roman"/>
          <w:sz w:val="24"/>
          <w:szCs w:val="24"/>
        </w:rPr>
        <w:t>(ďalej len „</w:t>
      </w:r>
      <w:r w:rsidRPr="007964E3">
        <w:rPr>
          <w:rFonts w:ascii="Times New Roman" w:hAnsi="Times New Roman" w:cs="Times New Roman"/>
          <w:b/>
          <w:sz w:val="24"/>
          <w:szCs w:val="24"/>
        </w:rPr>
        <w:t>Užívateľ</w:t>
      </w:r>
      <w:r w:rsidRPr="007964E3">
        <w:rPr>
          <w:rFonts w:ascii="Times New Roman" w:hAnsi="Times New Roman" w:cs="Times New Roman"/>
          <w:sz w:val="24"/>
          <w:szCs w:val="24"/>
        </w:rPr>
        <w:t>“)</w:t>
      </w:r>
    </w:p>
    <w:p w14:paraId="4575EEC3" w14:textId="77777777" w:rsidR="00DC1F34" w:rsidRPr="007964E3" w:rsidRDefault="00DC1F34" w:rsidP="003A59C4">
      <w:pPr>
        <w:spacing w:after="0"/>
        <w:rPr>
          <w:rFonts w:ascii="Times New Roman" w:hAnsi="Times New Roman" w:cs="Times New Roman"/>
          <w:sz w:val="24"/>
          <w:szCs w:val="24"/>
        </w:rPr>
      </w:pPr>
    </w:p>
    <w:p w14:paraId="5855824F" w14:textId="77777777" w:rsidR="00DC1F34" w:rsidRPr="007964E3" w:rsidRDefault="00DC1F34" w:rsidP="00BB6861">
      <w:pPr>
        <w:spacing w:after="0"/>
        <w:jc w:val="both"/>
        <w:rPr>
          <w:rFonts w:ascii="Times New Roman" w:hAnsi="Times New Roman" w:cs="Times New Roman"/>
          <w:sz w:val="24"/>
          <w:szCs w:val="24"/>
        </w:rPr>
      </w:pPr>
      <w:r w:rsidRPr="007964E3">
        <w:rPr>
          <w:rFonts w:ascii="Times New Roman" w:hAnsi="Times New Roman" w:cs="Times New Roman"/>
          <w:sz w:val="24"/>
          <w:szCs w:val="24"/>
        </w:rPr>
        <w:t>(Poskytovateľ podpory a Užívateľ sa pre účely tejto Zmluvy o PP označujú ďalej spoločne aj ako „</w:t>
      </w:r>
      <w:r w:rsidRPr="007964E3">
        <w:rPr>
          <w:rFonts w:ascii="Times New Roman" w:hAnsi="Times New Roman" w:cs="Times New Roman"/>
          <w:b/>
          <w:sz w:val="24"/>
          <w:szCs w:val="24"/>
        </w:rPr>
        <w:t>zmluvné strany</w:t>
      </w:r>
      <w:r w:rsidRPr="007964E3">
        <w:rPr>
          <w:rFonts w:ascii="Times New Roman" w:hAnsi="Times New Roman" w:cs="Times New Roman"/>
          <w:sz w:val="24"/>
          <w:szCs w:val="24"/>
        </w:rPr>
        <w:t>“ alebo jednotlivo „</w:t>
      </w:r>
      <w:r w:rsidRPr="007964E3">
        <w:rPr>
          <w:rFonts w:ascii="Times New Roman" w:hAnsi="Times New Roman" w:cs="Times New Roman"/>
          <w:b/>
          <w:sz w:val="24"/>
          <w:szCs w:val="24"/>
        </w:rPr>
        <w:t>zmluvná strana</w:t>
      </w:r>
      <w:r w:rsidRPr="007964E3">
        <w:rPr>
          <w:rFonts w:ascii="Times New Roman" w:hAnsi="Times New Roman" w:cs="Times New Roman"/>
          <w:sz w:val="24"/>
          <w:szCs w:val="24"/>
        </w:rPr>
        <w:t>“)</w:t>
      </w:r>
    </w:p>
    <w:p w14:paraId="294EB4E8" w14:textId="09D58CF4" w:rsidR="007964E3" w:rsidRDefault="007964E3" w:rsidP="003A59C4">
      <w:pPr>
        <w:spacing w:after="0"/>
        <w:jc w:val="center"/>
        <w:rPr>
          <w:rFonts w:ascii="Times New Roman" w:hAnsi="Times New Roman" w:cs="Times New Roman"/>
          <w:b/>
          <w:sz w:val="24"/>
          <w:szCs w:val="24"/>
        </w:rPr>
      </w:pPr>
    </w:p>
    <w:p w14:paraId="21093006" w14:textId="77777777" w:rsidR="00D520A5" w:rsidRDefault="00D520A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B0DF700" w14:textId="363EC49B" w:rsidR="00DC1F34" w:rsidRPr="007964E3" w:rsidRDefault="00DC1F34" w:rsidP="003A59C4">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lastRenderedPageBreak/>
        <w:t>Preambula</w:t>
      </w:r>
    </w:p>
    <w:p w14:paraId="01C97F0A" w14:textId="77777777" w:rsidR="00973112" w:rsidRPr="007964E3" w:rsidRDefault="00973112" w:rsidP="003A59C4">
      <w:pPr>
        <w:spacing w:after="0"/>
        <w:jc w:val="center"/>
        <w:rPr>
          <w:rFonts w:ascii="Times New Roman" w:hAnsi="Times New Roman" w:cs="Times New Roman"/>
          <w:b/>
          <w:sz w:val="24"/>
          <w:szCs w:val="24"/>
        </w:rPr>
      </w:pPr>
    </w:p>
    <w:p w14:paraId="7DBCF7B8" w14:textId="77777777" w:rsidR="001A2C24" w:rsidRPr="007964E3" w:rsidRDefault="00973112" w:rsidP="001A2C24">
      <w:pPr>
        <w:spacing w:after="0"/>
        <w:jc w:val="both"/>
        <w:rPr>
          <w:rFonts w:ascii="Times New Roman" w:hAnsi="Times New Roman" w:cs="Times New Roman"/>
          <w:sz w:val="24"/>
          <w:szCs w:val="24"/>
        </w:rPr>
      </w:pPr>
      <w:r w:rsidRPr="007964E3">
        <w:rPr>
          <w:rFonts w:ascii="Times New Roman" w:hAnsi="Times New Roman" w:cs="Times New Roman"/>
          <w:sz w:val="24"/>
          <w:szCs w:val="24"/>
        </w:rPr>
        <w:t>Zmluva</w:t>
      </w:r>
      <w:r w:rsidR="003F76BF" w:rsidRPr="007964E3">
        <w:rPr>
          <w:rFonts w:ascii="Times New Roman" w:hAnsi="Times New Roman" w:cs="Times New Roman"/>
          <w:sz w:val="24"/>
          <w:szCs w:val="24"/>
        </w:rPr>
        <w:t xml:space="preserve"> o</w:t>
      </w:r>
      <w:r w:rsidR="000B22AD">
        <w:rPr>
          <w:rFonts w:ascii="Times New Roman" w:hAnsi="Times New Roman" w:cs="Times New Roman"/>
          <w:sz w:val="24"/>
          <w:szCs w:val="24"/>
        </w:rPr>
        <w:t> </w:t>
      </w:r>
      <w:r w:rsidR="003F76BF" w:rsidRPr="007964E3">
        <w:rPr>
          <w:rFonts w:ascii="Times New Roman" w:hAnsi="Times New Roman" w:cs="Times New Roman"/>
          <w:sz w:val="24"/>
          <w:szCs w:val="24"/>
        </w:rPr>
        <w:t>PP upravuje zmluvné podmienky</w:t>
      </w:r>
      <w:r w:rsidRPr="007964E3">
        <w:rPr>
          <w:rFonts w:ascii="Times New Roman" w:hAnsi="Times New Roman" w:cs="Times New Roman"/>
          <w:sz w:val="24"/>
          <w:szCs w:val="24"/>
        </w:rPr>
        <w:t>, práv</w:t>
      </w:r>
      <w:r w:rsidR="003F76BF" w:rsidRPr="007964E3">
        <w:rPr>
          <w:rFonts w:ascii="Times New Roman" w:hAnsi="Times New Roman" w:cs="Times New Roman"/>
          <w:sz w:val="24"/>
          <w:szCs w:val="24"/>
        </w:rPr>
        <w:t>a a povinnosti</w:t>
      </w:r>
      <w:r w:rsidRPr="007964E3">
        <w:rPr>
          <w:rFonts w:ascii="Times New Roman" w:hAnsi="Times New Roman" w:cs="Times New Roman"/>
          <w:sz w:val="24"/>
          <w:szCs w:val="24"/>
        </w:rPr>
        <w:t xml:space="preserve"> zmluvných strán pri poskytnutí podpory z</w:t>
      </w:r>
      <w:r w:rsidR="00AB0D99" w:rsidRPr="007964E3">
        <w:rPr>
          <w:rFonts w:ascii="Times New Roman" w:hAnsi="Times New Roman" w:cs="Times New Roman"/>
          <w:sz w:val="24"/>
          <w:szCs w:val="24"/>
        </w:rPr>
        <w:t xml:space="preserve"> </w:t>
      </w:r>
      <w:r w:rsidRPr="007964E3">
        <w:rPr>
          <w:rFonts w:ascii="Times New Roman" w:hAnsi="Times New Roman" w:cs="Times New Roman"/>
          <w:sz w:val="24"/>
          <w:szCs w:val="24"/>
        </w:rPr>
        <w:t> </w:t>
      </w:r>
      <w:r w:rsidR="00AB0D99" w:rsidRPr="007964E3">
        <w:rPr>
          <w:rFonts w:ascii="Times New Roman" w:hAnsi="Times New Roman" w:cs="Times New Roman"/>
          <w:sz w:val="24"/>
          <w:szCs w:val="24"/>
        </w:rPr>
        <w:t>nenávratného finančného príspevku (ďalej len „</w:t>
      </w:r>
      <w:r w:rsidR="00AB0D99" w:rsidRPr="007964E3">
        <w:rPr>
          <w:rFonts w:ascii="Times New Roman" w:hAnsi="Times New Roman" w:cs="Times New Roman"/>
          <w:b/>
          <w:sz w:val="24"/>
          <w:szCs w:val="24"/>
        </w:rPr>
        <w:t>NFP</w:t>
      </w:r>
      <w:r w:rsidR="00AB0D99" w:rsidRPr="007964E3">
        <w:rPr>
          <w:rFonts w:ascii="Times New Roman" w:hAnsi="Times New Roman" w:cs="Times New Roman"/>
          <w:sz w:val="24"/>
          <w:szCs w:val="24"/>
        </w:rPr>
        <w:t xml:space="preserve">“) </w:t>
      </w:r>
      <w:r w:rsidRPr="007964E3">
        <w:rPr>
          <w:rFonts w:ascii="Times New Roman" w:hAnsi="Times New Roman" w:cs="Times New Roman"/>
          <w:sz w:val="24"/>
          <w:szCs w:val="24"/>
        </w:rPr>
        <w:t>Užívateľovi formou</w:t>
      </w:r>
      <w:r w:rsidR="00B85570" w:rsidRPr="007964E3">
        <w:rPr>
          <w:rFonts w:ascii="Times New Roman" w:hAnsi="Times New Roman" w:cs="Times New Roman"/>
          <w:sz w:val="24"/>
          <w:szCs w:val="24"/>
        </w:rPr>
        <w:t xml:space="preserve"> realizácie</w:t>
      </w:r>
      <w:r w:rsidRPr="007964E3">
        <w:rPr>
          <w:rFonts w:ascii="Times New Roman" w:hAnsi="Times New Roman" w:cs="Times New Roman"/>
          <w:sz w:val="24"/>
          <w:szCs w:val="24"/>
        </w:rPr>
        <w:t xml:space="preserve"> </w:t>
      </w:r>
      <w:r w:rsidR="001A0F4F">
        <w:rPr>
          <w:rFonts w:ascii="Times New Roman" w:hAnsi="Times New Roman" w:cs="Times New Roman"/>
          <w:sz w:val="24"/>
          <w:szCs w:val="24"/>
        </w:rPr>
        <w:t>V</w:t>
      </w:r>
      <w:r w:rsidR="005C2752" w:rsidRPr="007964E3">
        <w:rPr>
          <w:rFonts w:ascii="Times New Roman" w:hAnsi="Times New Roman" w:cs="Times New Roman"/>
          <w:sz w:val="24"/>
          <w:szCs w:val="24"/>
        </w:rPr>
        <w:t xml:space="preserve">egetačných </w:t>
      </w:r>
      <w:r w:rsidRPr="007964E3">
        <w:rPr>
          <w:rFonts w:ascii="Times New Roman" w:hAnsi="Times New Roman" w:cs="Times New Roman"/>
          <w:sz w:val="24"/>
          <w:szCs w:val="24"/>
        </w:rPr>
        <w:t xml:space="preserve">prvkov za účelom financovania skutočne vynaložených oprávnených </w:t>
      </w:r>
      <w:r w:rsidR="003F76BF" w:rsidRPr="007964E3">
        <w:rPr>
          <w:rFonts w:ascii="Times New Roman" w:hAnsi="Times New Roman" w:cs="Times New Roman"/>
          <w:sz w:val="24"/>
          <w:szCs w:val="24"/>
        </w:rPr>
        <w:t>výdavkov</w:t>
      </w:r>
      <w:r w:rsidRPr="007964E3">
        <w:rPr>
          <w:rFonts w:ascii="Times New Roman" w:hAnsi="Times New Roman" w:cs="Times New Roman"/>
          <w:sz w:val="24"/>
          <w:szCs w:val="24"/>
        </w:rPr>
        <w:t xml:space="preserve"> na realizáciu </w:t>
      </w:r>
      <w:r w:rsidR="001A2C24" w:rsidRPr="007964E3">
        <w:rPr>
          <w:rFonts w:ascii="Times New Roman" w:hAnsi="Times New Roman" w:cs="Times New Roman"/>
          <w:sz w:val="24"/>
          <w:szCs w:val="24"/>
        </w:rPr>
        <w:t>Národného projektu Zelené obce Slovenska</w:t>
      </w:r>
      <w:r w:rsidR="001A2C24">
        <w:rPr>
          <w:rFonts w:ascii="Times New Roman" w:hAnsi="Times New Roman" w:cs="Times New Roman"/>
          <w:sz w:val="24"/>
          <w:szCs w:val="24"/>
        </w:rPr>
        <w:t xml:space="preserve"> (ďalej aj ako „</w:t>
      </w:r>
      <w:r w:rsidR="001A2C24">
        <w:rPr>
          <w:rFonts w:ascii="Times New Roman" w:hAnsi="Times New Roman" w:cs="Times New Roman"/>
          <w:b/>
          <w:sz w:val="24"/>
          <w:szCs w:val="24"/>
        </w:rPr>
        <w:t>NP ZOS</w:t>
      </w:r>
      <w:r w:rsidR="001A2C24">
        <w:rPr>
          <w:rFonts w:ascii="Times New Roman" w:hAnsi="Times New Roman" w:cs="Times New Roman"/>
          <w:sz w:val="24"/>
          <w:szCs w:val="24"/>
        </w:rPr>
        <w:t>“)</w:t>
      </w:r>
      <w:r w:rsidR="001A2C24" w:rsidRPr="007964E3">
        <w:rPr>
          <w:rFonts w:ascii="Times New Roman" w:hAnsi="Times New Roman" w:cs="Times New Roman"/>
          <w:sz w:val="24"/>
          <w:szCs w:val="24"/>
        </w:rPr>
        <w:t>. Za skutočne vynaložené oprávnené výdavky na realizáciu</w:t>
      </w:r>
      <w:r w:rsidR="001A2C24">
        <w:rPr>
          <w:rFonts w:ascii="Times New Roman" w:hAnsi="Times New Roman" w:cs="Times New Roman"/>
          <w:sz w:val="24"/>
          <w:szCs w:val="24"/>
        </w:rPr>
        <w:t xml:space="preserve"> NP ZOS </w:t>
      </w:r>
      <w:r w:rsidR="001A2C24" w:rsidRPr="007964E3">
        <w:rPr>
          <w:rFonts w:ascii="Times New Roman" w:hAnsi="Times New Roman" w:cs="Times New Roman"/>
          <w:sz w:val="24"/>
          <w:szCs w:val="24"/>
        </w:rPr>
        <w:t>je možné považovať len tie výdavky, ktoré súvisia s prácami a dodávkami realizo</w:t>
      </w:r>
      <w:r w:rsidR="001A2C24">
        <w:rPr>
          <w:rFonts w:ascii="Times New Roman" w:hAnsi="Times New Roman" w:cs="Times New Roman"/>
          <w:sz w:val="24"/>
          <w:szCs w:val="24"/>
        </w:rPr>
        <w:t>vanými a uhradenými v súlade s r</w:t>
      </w:r>
      <w:r w:rsidR="001A2C24" w:rsidRPr="007964E3">
        <w:rPr>
          <w:rFonts w:ascii="Times New Roman" w:hAnsi="Times New Roman" w:cs="Times New Roman"/>
          <w:sz w:val="24"/>
          <w:szCs w:val="24"/>
        </w:rPr>
        <w:t>ealizačným projektom výsadby u Užívateľa, Všeobecnými podmienkami, Príručkou k oprávnenosti výdavkov pre národne projekty Operačného programu Kvalita životného prostredia</w:t>
      </w:r>
      <w:r w:rsidR="001A2C24" w:rsidRPr="007964E3" w:rsidDel="00423BEF">
        <w:rPr>
          <w:rFonts w:ascii="Times New Roman" w:hAnsi="Times New Roman" w:cs="Times New Roman"/>
          <w:sz w:val="24"/>
          <w:szCs w:val="24"/>
        </w:rPr>
        <w:t xml:space="preserve"> </w:t>
      </w:r>
      <w:r w:rsidR="001A2C24" w:rsidRPr="007964E3">
        <w:rPr>
          <w:rFonts w:ascii="Times New Roman" w:hAnsi="Times New Roman" w:cs="Times New Roman"/>
          <w:sz w:val="24"/>
          <w:szCs w:val="24"/>
        </w:rPr>
        <w:t>(ďalej len „</w:t>
      </w:r>
      <w:r w:rsidR="001A2C24" w:rsidRPr="007964E3">
        <w:rPr>
          <w:rFonts w:ascii="Times New Roman" w:hAnsi="Times New Roman" w:cs="Times New Roman"/>
          <w:b/>
          <w:sz w:val="24"/>
          <w:szCs w:val="24"/>
        </w:rPr>
        <w:t>OP KŽP</w:t>
      </w:r>
      <w:r w:rsidR="001A2C24" w:rsidRPr="007964E3">
        <w:rPr>
          <w:rFonts w:ascii="Times New Roman" w:hAnsi="Times New Roman" w:cs="Times New Roman"/>
          <w:sz w:val="24"/>
          <w:szCs w:val="24"/>
        </w:rPr>
        <w:t>“), Osobitnými podmienkami oprávnenosti výdavkov stanovenými vo Vyzvaní a v Zmluve o poskytnutí NFP a touto Zmluvou o PP.</w:t>
      </w:r>
    </w:p>
    <w:p w14:paraId="2A1B536A" w14:textId="6EC3FED7" w:rsidR="0049354F" w:rsidRPr="007964E3" w:rsidRDefault="0049354F" w:rsidP="002A6064">
      <w:pPr>
        <w:spacing w:after="0"/>
        <w:jc w:val="both"/>
        <w:rPr>
          <w:rFonts w:ascii="Times New Roman" w:hAnsi="Times New Roman" w:cs="Times New Roman"/>
          <w:sz w:val="24"/>
          <w:szCs w:val="24"/>
        </w:rPr>
      </w:pPr>
    </w:p>
    <w:p w14:paraId="5CDB07CC" w14:textId="77777777" w:rsidR="00DC1F34" w:rsidRPr="007964E3" w:rsidRDefault="00DC1F34" w:rsidP="003A59C4">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Článok I</w:t>
      </w:r>
      <w:r w:rsidR="00A450D4" w:rsidRPr="007964E3">
        <w:rPr>
          <w:rFonts w:ascii="Times New Roman" w:hAnsi="Times New Roman" w:cs="Times New Roman"/>
          <w:b/>
          <w:sz w:val="24"/>
          <w:szCs w:val="24"/>
        </w:rPr>
        <w:t>.</w:t>
      </w:r>
    </w:p>
    <w:p w14:paraId="59C6FB25" w14:textId="77777777" w:rsidR="00DC1F34" w:rsidRPr="007964E3" w:rsidRDefault="00DC1F34" w:rsidP="003A59C4">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Základné pojmy</w:t>
      </w:r>
    </w:p>
    <w:p w14:paraId="419D92B5" w14:textId="77777777" w:rsidR="00DC1F34" w:rsidRPr="007964E3" w:rsidRDefault="00DC1F34" w:rsidP="003A59C4">
      <w:pPr>
        <w:spacing w:after="0"/>
        <w:jc w:val="both"/>
        <w:rPr>
          <w:rFonts w:ascii="Times New Roman" w:hAnsi="Times New Roman" w:cs="Times New Roman"/>
          <w:sz w:val="24"/>
          <w:szCs w:val="24"/>
        </w:rPr>
      </w:pPr>
    </w:p>
    <w:p w14:paraId="5512028B" w14:textId="77777777" w:rsidR="00DC1F34" w:rsidRPr="007964E3" w:rsidRDefault="00DC1F34" w:rsidP="003A59C4">
      <w:pPr>
        <w:pStyle w:val="Odsekzoznamu"/>
        <w:numPr>
          <w:ilvl w:val="0"/>
          <w:numId w:val="1"/>
        </w:numPr>
        <w:spacing w:after="0"/>
        <w:ind w:left="426" w:hanging="426"/>
        <w:jc w:val="both"/>
        <w:rPr>
          <w:rFonts w:ascii="Times New Roman" w:hAnsi="Times New Roman" w:cs="Times New Roman"/>
          <w:sz w:val="24"/>
          <w:szCs w:val="24"/>
        </w:rPr>
      </w:pPr>
      <w:r w:rsidRPr="007964E3">
        <w:rPr>
          <w:rFonts w:ascii="Times New Roman" w:hAnsi="Times New Roman" w:cs="Times New Roman"/>
          <w:b/>
          <w:sz w:val="24"/>
          <w:szCs w:val="24"/>
        </w:rPr>
        <w:t>Národný projekt</w:t>
      </w:r>
      <w:r w:rsidR="002738C4" w:rsidRPr="007964E3">
        <w:rPr>
          <w:rFonts w:ascii="Times New Roman" w:hAnsi="Times New Roman" w:cs="Times New Roman"/>
          <w:sz w:val="24"/>
          <w:szCs w:val="24"/>
        </w:rPr>
        <w:t xml:space="preserve"> – </w:t>
      </w:r>
      <w:r w:rsidRPr="007964E3">
        <w:rPr>
          <w:rFonts w:ascii="Times New Roman" w:hAnsi="Times New Roman" w:cs="Times New Roman"/>
          <w:sz w:val="24"/>
          <w:szCs w:val="24"/>
        </w:rPr>
        <w:t>Národným projektom je projekt, ktorý realizuje na návrh poskytovateľa prijímateľ v zmysle § 26 ods. 1 zákona č. 292/2014 Z. z. o príspevku poskytovanom z európskych štrukturálnych a investičných fondov a o zmene a doplnení niektorých zákonov v znení neskorších predpisov.</w:t>
      </w:r>
    </w:p>
    <w:p w14:paraId="2EF871B4" w14:textId="77777777" w:rsidR="00DC1F34" w:rsidRPr="007964E3" w:rsidRDefault="00DC1F34" w:rsidP="003A59C4">
      <w:pPr>
        <w:pStyle w:val="Odsekzoznamu"/>
        <w:spacing w:after="0"/>
        <w:ind w:left="426"/>
        <w:jc w:val="both"/>
        <w:rPr>
          <w:rFonts w:ascii="Times New Roman" w:hAnsi="Times New Roman" w:cs="Times New Roman"/>
          <w:sz w:val="24"/>
          <w:szCs w:val="24"/>
        </w:rPr>
      </w:pPr>
    </w:p>
    <w:p w14:paraId="0C2ECCC0" w14:textId="77777777" w:rsidR="00861C48" w:rsidRPr="007964E3" w:rsidRDefault="00DC1F34" w:rsidP="003A59C4">
      <w:pPr>
        <w:pStyle w:val="Odsekzoznamu"/>
        <w:numPr>
          <w:ilvl w:val="0"/>
          <w:numId w:val="1"/>
        </w:numPr>
        <w:spacing w:after="0"/>
        <w:ind w:left="426" w:hanging="426"/>
        <w:jc w:val="both"/>
        <w:rPr>
          <w:rFonts w:ascii="Times New Roman" w:hAnsi="Times New Roman" w:cs="Times New Roman"/>
          <w:sz w:val="24"/>
          <w:szCs w:val="24"/>
        </w:rPr>
      </w:pPr>
      <w:r w:rsidRPr="007964E3">
        <w:rPr>
          <w:rFonts w:ascii="Times New Roman" w:hAnsi="Times New Roman" w:cs="Times New Roman"/>
          <w:b/>
          <w:sz w:val="24"/>
          <w:szCs w:val="24"/>
        </w:rPr>
        <w:t>Národný projekt Zelené obce</w:t>
      </w:r>
      <w:r w:rsidR="002738C4" w:rsidRPr="007964E3">
        <w:rPr>
          <w:rFonts w:ascii="Times New Roman" w:hAnsi="Times New Roman" w:cs="Times New Roman"/>
          <w:sz w:val="24"/>
          <w:szCs w:val="24"/>
        </w:rPr>
        <w:t xml:space="preserve"> – </w:t>
      </w:r>
      <w:r w:rsidR="00423BEF" w:rsidRPr="007964E3">
        <w:rPr>
          <w:rFonts w:ascii="Times New Roman" w:hAnsi="Times New Roman" w:cs="Times New Roman"/>
          <w:sz w:val="24"/>
          <w:szCs w:val="24"/>
        </w:rPr>
        <w:t>Národný projekt</w:t>
      </w:r>
      <w:r w:rsidR="0005739D" w:rsidRPr="007964E3">
        <w:rPr>
          <w:rFonts w:ascii="Times New Roman" w:hAnsi="Times New Roman" w:cs="Times New Roman"/>
          <w:sz w:val="24"/>
          <w:szCs w:val="24"/>
        </w:rPr>
        <w:t xml:space="preserve"> s názvom „</w:t>
      </w:r>
      <w:r w:rsidR="0005739D" w:rsidRPr="007964E3">
        <w:rPr>
          <w:rFonts w:ascii="Times New Roman" w:hAnsi="Times New Roman" w:cs="Times New Roman"/>
          <w:i/>
          <w:sz w:val="24"/>
          <w:szCs w:val="24"/>
        </w:rPr>
        <w:t>Podpora biodiverzity prvkami zelenej infraštruktúry v obciach Slovenska – Zelené obce Slovenska“</w:t>
      </w:r>
      <w:r w:rsidR="00423BEF" w:rsidRPr="007964E3">
        <w:rPr>
          <w:rFonts w:ascii="Times New Roman" w:hAnsi="Times New Roman" w:cs="Times New Roman"/>
          <w:sz w:val="24"/>
          <w:szCs w:val="24"/>
        </w:rPr>
        <w:t xml:space="preserve"> </w:t>
      </w:r>
      <w:r w:rsidRPr="007964E3">
        <w:rPr>
          <w:rFonts w:ascii="Times New Roman" w:hAnsi="Times New Roman" w:cs="Times New Roman"/>
          <w:sz w:val="24"/>
          <w:szCs w:val="24"/>
        </w:rPr>
        <w:t>zameraný na zachovanie a obnovu biodiverzity a ekosystémov mimo chránených území. Zameriava sa najmä na realizačné opatrenia na úrovni obnovy, budovania a zachovania prírodných a</w:t>
      </w:r>
      <w:r w:rsidR="00927D53" w:rsidRPr="007964E3">
        <w:rPr>
          <w:rFonts w:ascii="Times New Roman" w:hAnsi="Times New Roman" w:cs="Times New Roman"/>
          <w:sz w:val="24"/>
          <w:szCs w:val="24"/>
        </w:rPr>
        <w:t> </w:t>
      </w:r>
      <w:r w:rsidRPr="007964E3">
        <w:rPr>
          <w:rFonts w:ascii="Times New Roman" w:hAnsi="Times New Roman" w:cs="Times New Roman"/>
          <w:sz w:val="24"/>
          <w:szCs w:val="24"/>
        </w:rPr>
        <w:t xml:space="preserve">poloprírodných oblastí, ako prvku zelenej infraštruktúry, a to prostredníctvom realizácie </w:t>
      </w:r>
      <w:r w:rsidR="00594A07" w:rsidRPr="007964E3">
        <w:rPr>
          <w:rFonts w:ascii="Times New Roman" w:hAnsi="Times New Roman" w:cs="Times New Roman"/>
          <w:sz w:val="24"/>
          <w:szCs w:val="24"/>
        </w:rPr>
        <w:t xml:space="preserve">Vegetačných </w:t>
      </w:r>
      <w:r w:rsidR="00861C48" w:rsidRPr="007964E3">
        <w:rPr>
          <w:rFonts w:ascii="Times New Roman" w:hAnsi="Times New Roman" w:cs="Times New Roman"/>
          <w:sz w:val="24"/>
          <w:szCs w:val="24"/>
        </w:rPr>
        <w:t>prvkov.</w:t>
      </w:r>
    </w:p>
    <w:p w14:paraId="7A71AABA" w14:textId="77777777" w:rsidR="00861C48" w:rsidRPr="007964E3" w:rsidRDefault="00861C48" w:rsidP="003A59C4">
      <w:pPr>
        <w:pStyle w:val="Odsekzoznamu"/>
        <w:rPr>
          <w:rFonts w:ascii="Times New Roman" w:hAnsi="Times New Roman" w:cs="Times New Roman"/>
          <w:b/>
          <w:sz w:val="24"/>
          <w:szCs w:val="24"/>
        </w:rPr>
      </w:pPr>
    </w:p>
    <w:p w14:paraId="75AF9E9F" w14:textId="77777777" w:rsidR="00594A07" w:rsidRPr="007964E3" w:rsidRDefault="00DC1F34" w:rsidP="003A59C4">
      <w:pPr>
        <w:pStyle w:val="Odsekzoznamu"/>
        <w:numPr>
          <w:ilvl w:val="0"/>
          <w:numId w:val="1"/>
        </w:numPr>
        <w:spacing w:after="0"/>
        <w:ind w:left="426" w:hanging="426"/>
        <w:jc w:val="both"/>
        <w:rPr>
          <w:rFonts w:ascii="Times New Roman" w:hAnsi="Times New Roman" w:cs="Times New Roman"/>
          <w:sz w:val="24"/>
          <w:szCs w:val="24"/>
        </w:rPr>
      </w:pPr>
      <w:r w:rsidRPr="007964E3">
        <w:rPr>
          <w:rFonts w:ascii="Times New Roman" w:hAnsi="Times New Roman" w:cs="Times New Roman"/>
          <w:b/>
          <w:sz w:val="24"/>
          <w:szCs w:val="24"/>
        </w:rPr>
        <w:t>Vegetačné prvky</w:t>
      </w:r>
      <w:r w:rsidR="002738C4" w:rsidRPr="007964E3">
        <w:rPr>
          <w:rFonts w:ascii="Times New Roman" w:hAnsi="Times New Roman" w:cs="Times New Roman"/>
          <w:sz w:val="24"/>
          <w:szCs w:val="24"/>
        </w:rPr>
        <w:t xml:space="preserve"> – </w:t>
      </w:r>
      <w:r w:rsidRPr="007964E3">
        <w:rPr>
          <w:rFonts w:ascii="Times New Roman" w:hAnsi="Times New Roman" w:cs="Times New Roman"/>
          <w:sz w:val="24"/>
          <w:szCs w:val="24"/>
        </w:rPr>
        <w:t xml:space="preserve">Prvky zelenej infraštruktúry, ktorých realizáciou je poskytovaná podpora </w:t>
      </w:r>
      <w:r w:rsidR="00C06EB3" w:rsidRPr="007964E3">
        <w:rPr>
          <w:rFonts w:ascii="Times New Roman" w:hAnsi="Times New Roman" w:cs="Times New Roman"/>
          <w:sz w:val="24"/>
          <w:szCs w:val="24"/>
        </w:rPr>
        <w:t xml:space="preserve">oprávneným </w:t>
      </w:r>
      <w:r w:rsidRPr="007964E3">
        <w:rPr>
          <w:rFonts w:ascii="Times New Roman" w:hAnsi="Times New Roman" w:cs="Times New Roman"/>
          <w:sz w:val="24"/>
          <w:szCs w:val="24"/>
        </w:rPr>
        <w:t>obciam a mestám v rámci Národného projektu Zelené obce</w:t>
      </w:r>
      <w:r w:rsidR="00594A07" w:rsidRPr="007964E3">
        <w:rPr>
          <w:rFonts w:ascii="Times New Roman" w:hAnsi="Times New Roman" w:cs="Times New Roman"/>
          <w:sz w:val="24"/>
          <w:szCs w:val="24"/>
        </w:rPr>
        <w:t>, a to v nasledovnom rozsahu:</w:t>
      </w:r>
    </w:p>
    <w:p w14:paraId="6D65401B" w14:textId="77777777" w:rsidR="00594A07" w:rsidRPr="007964E3" w:rsidRDefault="00594A07" w:rsidP="003A59C4">
      <w:pPr>
        <w:pStyle w:val="Odsekzoznamu"/>
        <w:numPr>
          <w:ilvl w:val="0"/>
          <w:numId w:val="3"/>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dodanie drevín;</w:t>
      </w:r>
    </w:p>
    <w:p w14:paraId="60593FDF" w14:textId="77777777" w:rsidR="00594A07" w:rsidRPr="007964E3" w:rsidRDefault="00594A07" w:rsidP="003A59C4">
      <w:pPr>
        <w:pStyle w:val="Odsekzoznamu"/>
        <w:numPr>
          <w:ilvl w:val="0"/>
          <w:numId w:val="3"/>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výsadba drevín;</w:t>
      </w:r>
    </w:p>
    <w:p w14:paraId="5AF435C9" w14:textId="77777777" w:rsidR="00594A07" w:rsidRPr="007964E3" w:rsidRDefault="00594A07" w:rsidP="003A59C4">
      <w:pPr>
        <w:pStyle w:val="Odsekzoznamu"/>
        <w:numPr>
          <w:ilvl w:val="0"/>
          <w:numId w:val="3"/>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aplikácia pôdneho substrátu určeného pre jednotlivé druhy drevín;</w:t>
      </w:r>
    </w:p>
    <w:p w14:paraId="65C04FD0" w14:textId="77777777" w:rsidR="00594A07" w:rsidRPr="007964E3" w:rsidRDefault="00594A07" w:rsidP="003A59C4">
      <w:pPr>
        <w:pStyle w:val="Odsekzoznamu"/>
        <w:numPr>
          <w:ilvl w:val="0"/>
          <w:numId w:val="3"/>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ochrana pôdneho substrátu;</w:t>
      </w:r>
    </w:p>
    <w:p w14:paraId="05DF2648" w14:textId="788C46A0" w:rsidR="00ED098A" w:rsidRPr="00ED098A" w:rsidRDefault="00594A07" w:rsidP="00ED098A">
      <w:pPr>
        <w:pStyle w:val="Odsekzoznamu"/>
        <w:numPr>
          <w:ilvl w:val="0"/>
          <w:numId w:val="3"/>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nevyhnutné terénne a zemné úpravy;</w:t>
      </w:r>
    </w:p>
    <w:p w14:paraId="4248D37B" w14:textId="4524F1D0" w:rsidR="00ED098A" w:rsidRDefault="00594A07" w:rsidP="00ED098A">
      <w:pPr>
        <w:pStyle w:val="Odsekzoznamu"/>
        <w:numPr>
          <w:ilvl w:val="0"/>
          <w:numId w:val="3"/>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 xml:space="preserve">fixačno-stabilizačné prvky/opatrenia, ktoré majú ochranný charakter na podporu rastu jednotlivých </w:t>
      </w:r>
      <w:r w:rsidR="00425BDF" w:rsidRPr="007964E3">
        <w:rPr>
          <w:rFonts w:ascii="Times New Roman" w:hAnsi="Times New Roman" w:cs="Times New Roman"/>
          <w:sz w:val="24"/>
          <w:szCs w:val="24"/>
        </w:rPr>
        <w:t>V</w:t>
      </w:r>
      <w:r w:rsidRPr="007964E3">
        <w:rPr>
          <w:rFonts w:ascii="Times New Roman" w:hAnsi="Times New Roman" w:cs="Times New Roman"/>
          <w:sz w:val="24"/>
          <w:szCs w:val="24"/>
        </w:rPr>
        <w:t>egetačných prvkov</w:t>
      </w:r>
      <w:r w:rsidR="001A2C24">
        <w:rPr>
          <w:rFonts w:ascii="Times New Roman" w:hAnsi="Times New Roman" w:cs="Times New Roman"/>
          <w:sz w:val="24"/>
          <w:szCs w:val="24"/>
        </w:rPr>
        <w:t>.</w:t>
      </w:r>
    </w:p>
    <w:p w14:paraId="69218E6C" w14:textId="13586C8B" w:rsidR="00DC1F34" w:rsidRPr="00ED098A" w:rsidRDefault="00ED098A" w:rsidP="00ED098A">
      <w:pPr>
        <w:pStyle w:val="Odsekzoznamu"/>
        <w:spacing w:after="0"/>
        <w:ind w:left="851"/>
        <w:jc w:val="both"/>
        <w:rPr>
          <w:rFonts w:ascii="Times New Roman" w:hAnsi="Times New Roman" w:cs="Times New Roman"/>
          <w:sz w:val="24"/>
          <w:szCs w:val="24"/>
        </w:rPr>
      </w:pPr>
      <w:r w:rsidRPr="00ED098A">
        <w:rPr>
          <w:rFonts w:ascii="Times New Roman" w:hAnsi="Times New Roman" w:cs="Times New Roman"/>
          <w:sz w:val="24"/>
          <w:szCs w:val="24"/>
        </w:rPr>
        <w:t xml:space="preserve"> </w:t>
      </w:r>
    </w:p>
    <w:p w14:paraId="4761A943" w14:textId="77777777" w:rsidR="003145B8" w:rsidRPr="007964E3" w:rsidRDefault="00423BEF" w:rsidP="003145B8">
      <w:pPr>
        <w:pStyle w:val="Odsekzoznamu"/>
        <w:numPr>
          <w:ilvl w:val="0"/>
          <w:numId w:val="1"/>
        </w:numPr>
        <w:spacing w:after="0"/>
        <w:ind w:left="426" w:hanging="426"/>
        <w:jc w:val="both"/>
        <w:rPr>
          <w:rFonts w:ascii="Times New Roman" w:hAnsi="Times New Roman" w:cs="Times New Roman"/>
          <w:sz w:val="24"/>
          <w:szCs w:val="24"/>
        </w:rPr>
      </w:pPr>
      <w:r w:rsidRPr="007964E3">
        <w:rPr>
          <w:rFonts w:ascii="Times New Roman" w:hAnsi="Times New Roman" w:cs="Times New Roman"/>
          <w:b/>
          <w:sz w:val="24"/>
          <w:szCs w:val="24"/>
        </w:rPr>
        <w:t>SAŽP</w:t>
      </w:r>
      <w:r w:rsidR="002738C4" w:rsidRPr="007964E3">
        <w:rPr>
          <w:rFonts w:ascii="Times New Roman" w:hAnsi="Times New Roman" w:cs="Times New Roman"/>
          <w:sz w:val="24"/>
          <w:szCs w:val="24"/>
        </w:rPr>
        <w:t xml:space="preserve"> – </w:t>
      </w:r>
      <w:r w:rsidRPr="007964E3">
        <w:rPr>
          <w:rFonts w:ascii="Times New Roman" w:hAnsi="Times New Roman" w:cs="Times New Roman"/>
          <w:sz w:val="24"/>
          <w:szCs w:val="24"/>
        </w:rPr>
        <w:t>Slovenská agentúra životného prostredia</w:t>
      </w:r>
      <w:r w:rsidR="0005739D" w:rsidRPr="007964E3">
        <w:rPr>
          <w:rFonts w:ascii="Times New Roman" w:hAnsi="Times New Roman" w:cs="Times New Roman"/>
          <w:sz w:val="24"/>
          <w:szCs w:val="24"/>
        </w:rPr>
        <w:t>, ktorá</w:t>
      </w:r>
      <w:r w:rsidRPr="007964E3">
        <w:rPr>
          <w:rFonts w:ascii="Times New Roman" w:hAnsi="Times New Roman" w:cs="Times New Roman"/>
          <w:b/>
          <w:sz w:val="24"/>
          <w:szCs w:val="24"/>
        </w:rPr>
        <w:t xml:space="preserve"> </w:t>
      </w:r>
      <w:r w:rsidR="00DC1F34" w:rsidRPr="007964E3">
        <w:rPr>
          <w:rFonts w:ascii="Times New Roman" w:hAnsi="Times New Roman" w:cs="Times New Roman"/>
          <w:sz w:val="24"/>
          <w:szCs w:val="24"/>
        </w:rPr>
        <w:t>má</w:t>
      </w:r>
      <w:r w:rsidR="0005739D" w:rsidRPr="007964E3">
        <w:rPr>
          <w:rFonts w:ascii="Times New Roman" w:hAnsi="Times New Roman" w:cs="Times New Roman"/>
          <w:sz w:val="24"/>
          <w:szCs w:val="24"/>
        </w:rPr>
        <w:t xml:space="preserve"> na základe Zmluvy o poskytnutí NFP</w:t>
      </w:r>
      <w:r w:rsidR="00DC1F34" w:rsidRPr="007964E3">
        <w:rPr>
          <w:rFonts w:ascii="Times New Roman" w:hAnsi="Times New Roman" w:cs="Times New Roman"/>
          <w:sz w:val="24"/>
          <w:szCs w:val="24"/>
        </w:rPr>
        <w:t xml:space="preserve"> postavenie prijímateľa Národného projektu Zelené obce, v rámci ktorého je podpora prostredníctvom </w:t>
      </w:r>
      <w:r w:rsidR="00981A53" w:rsidRPr="007964E3">
        <w:rPr>
          <w:rFonts w:ascii="Times New Roman" w:hAnsi="Times New Roman" w:cs="Times New Roman"/>
          <w:sz w:val="24"/>
          <w:szCs w:val="24"/>
        </w:rPr>
        <w:t>SAŽP</w:t>
      </w:r>
      <w:r w:rsidR="00DC1F34" w:rsidRPr="007964E3">
        <w:rPr>
          <w:rFonts w:ascii="Times New Roman" w:hAnsi="Times New Roman" w:cs="Times New Roman"/>
          <w:sz w:val="24"/>
          <w:szCs w:val="24"/>
        </w:rPr>
        <w:t>, ako poskytovateľa podpory poskytovaná Užívateľom</w:t>
      </w:r>
      <w:r w:rsidR="0005739D" w:rsidRPr="007964E3">
        <w:rPr>
          <w:rFonts w:ascii="Times New Roman" w:hAnsi="Times New Roman" w:cs="Times New Roman"/>
          <w:sz w:val="24"/>
          <w:szCs w:val="24"/>
        </w:rPr>
        <w:t xml:space="preserve">. </w:t>
      </w:r>
      <w:r w:rsidR="0032167B" w:rsidRPr="007964E3">
        <w:rPr>
          <w:rFonts w:ascii="Times New Roman" w:hAnsi="Times New Roman" w:cs="Times New Roman"/>
          <w:sz w:val="24"/>
          <w:szCs w:val="24"/>
        </w:rPr>
        <w:t xml:space="preserve">SAŽP </w:t>
      </w:r>
      <w:r w:rsidRPr="007964E3">
        <w:rPr>
          <w:rFonts w:ascii="Times New Roman" w:hAnsi="Times New Roman" w:cs="Times New Roman"/>
          <w:sz w:val="24"/>
          <w:szCs w:val="24"/>
        </w:rPr>
        <w:t>má súčasne postavenie sprostredkovateľského orgánu pre OP KŽP</w:t>
      </w:r>
      <w:r w:rsidR="0005739D" w:rsidRPr="007964E3">
        <w:rPr>
          <w:rFonts w:ascii="Times New Roman" w:hAnsi="Times New Roman" w:cs="Times New Roman"/>
          <w:sz w:val="24"/>
          <w:szCs w:val="24"/>
        </w:rPr>
        <w:t xml:space="preserve"> (ďalej len „</w:t>
      </w:r>
      <w:r w:rsidR="0005739D" w:rsidRPr="007964E3">
        <w:rPr>
          <w:rFonts w:ascii="Times New Roman" w:hAnsi="Times New Roman" w:cs="Times New Roman"/>
          <w:b/>
          <w:sz w:val="24"/>
          <w:szCs w:val="24"/>
        </w:rPr>
        <w:t>SO</w:t>
      </w:r>
      <w:r w:rsidR="0005739D" w:rsidRPr="007964E3">
        <w:rPr>
          <w:rFonts w:ascii="Times New Roman" w:hAnsi="Times New Roman" w:cs="Times New Roman"/>
          <w:sz w:val="24"/>
          <w:szCs w:val="24"/>
        </w:rPr>
        <w:t>“).</w:t>
      </w:r>
    </w:p>
    <w:p w14:paraId="08A75BFD" w14:textId="77777777" w:rsidR="003145B8" w:rsidRPr="007964E3" w:rsidRDefault="003145B8" w:rsidP="003145B8">
      <w:pPr>
        <w:pStyle w:val="Odsekzoznamu"/>
        <w:spacing w:after="0"/>
        <w:ind w:left="426"/>
        <w:jc w:val="both"/>
        <w:rPr>
          <w:rFonts w:ascii="Times New Roman" w:hAnsi="Times New Roman" w:cs="Times New Roman"/>
          <w:sz w:val="24"/>
          <w:szCs w:val="24"/>
        </w:rPr>
      </w:pPr>
    </w:p>
    <w:p w14:paraId="1780BAED" w14:textId="77777777" w:rsidR="00C72ED0" w:rsidRPr="007964E3" w:rsidRDefault="00423BEF" w:rsidP="003145B8">
      <w:pPr>
        <w:pStyle w:val="Odsekzoznamu"/>
        <w:numPr>
          <w:ilvl w:val="0"/>
          <w:numId w:val="1"/>
        </w:numPr>
        <w:spacing w:after="0"/>
        <w:ind w:left="426" w:hanging="426"/>
        <w:jc w:val="both"/>
        <w:rPr>
          <w:rFonts w:ascii="Times New Roman" w:hAnsi="Times New Roman" w:cs="Times New Roman"/>
          <w:sz w:val="24"/>
          <w:szCs w:val="24"/>
        </w:rPr>
      </w:pPr>
      <w:r w:rsidRPr="007964E3">
        <w:rPr>
          <w:rFonts w:ascii="Times New Roman" w:hAnsi="Times New Roman" w:cs="Times New Roman"/>
          <w:b/>
          <w:sz w:val="24"/>
          <w:szCs w:val="24"/>
        </w:rPr>
        <w:lastRenderedPageBreak/>
        <w:t>Zmluva o</w:t>
      </w:r>
      <w:r w:rsidR="0005739D" w:rsidRPr="007964E3">
        <w:rPr>
          <w:rFonts w:ascii="Times New Roman" w:hAnsi="Times New Roman" w:cs="Times New Roman"/>
          <w:b/>
          <w:sz w:val="24"/>
          <w:szCs w:val="24"/>
        </w:rPr>
        <w:t> </w:t>
      </w:r>
      <w:r w:rsidRPr="007964E3">
        <w:rPr>
          <w:rFonts w:ascii="Times New Roman" w:hAnsi="Times New Roman" w:cs="Times New Roman"/>
          <w:b/>
          <w:sz w:val="24"/>
          <w:szCs w:val="24"/>
        </w:rPr>
        <w:t>po</w:t>
      </w:r>
      <w:r w:rsidR="0005739D" w:rsidRPr="007964E3">
        <w:rPr>
          <w:rFonts w:ascii="Times New Roman" w:hAnsi="Times New Roman" w:cs="Times New Roman"/>
          <w:b/>
          <w:sz w:val="24"/>
          <w:szCs w:val="24"/>
        </w:rPr>
        <w:t>skytnutí NFP</w:t>
      </w:r>
      <w:r w:rsidR="002738C4" w:rsidRPr="007964E3">
        <w:rPr>
          <w:rFonts w:ascii="Times New Roman" w:hAnsi="Times New Roman" w:cs="Times New Roman"/>
          <w:sz w:val="24"/>
          <w:szCs w:val="24"/>
        </w:rPr>
        <w:t xml:space="preserve"> – </w:t>
      </w:r>
      <w:r w:rsidR="0005739D" w:rsidRPr="007964E3">
        <w:rPr>
          <w:rFonts w:ascii="Times New Roman" w:hAnsi="Times New Roman" w:cs="Times New Roman"/>
          <w:sz w:val="24"/>
          <w:szCs w:val="24"/>
        </w:rPr>
        <w:t>Zmluva o poskytnutí nenávratného finančného príspevku č.</w:t>
      </w:r>
      <w:r w:rsidR="00927D53" w:rsidRPr="007964E3">
        <w:rPr>
          <w:rFonts w:ascii="Times New Roman" w:hAnsi="Times New Roman" w:cs="Times New Roman"/>
          <w:sz w:val="24"/>
          <w:szCs w:val="24"/>
        </w:rPr>
        <w:t> </w:t>
      </w:r>
      <w:r w:rsidR="0005739D" w:rsidRPr="007964E3">
        <w:rPr>
          <w:rFonts w:ascii="Times New Roman" w:hAnsi="Times New Roman" w:cs="Times New Roman"/>
          <w:sz w:val="24"/>
          <w:szCs w:val="24"/>
        </w:rPr>
        <w:t xml:space="preserve">OPKZP-PO1-2017-NP4/01 zo dňa 23.03.2018, v zmysle ktorej sa Ministerstvo životného prostredia Slovenskej republiky zaviazalo SAŽP poskytnúť NFP na realizáciu Národného projektu Zelené obce. </w:t>
      </w:r>
    </w:p>
    <w:p w14:paraId="408FCA8C" w14:textId="77777777" w:rsidR="00C72ED0" w:rsidRPr="007964E3" w:rsidRDefault="00C72ED0" w:rsidP="003A59C4">
      <w:pPr>
        <w:pStyle w:val="Odsekzoznamu"/>
        <w:rPr>
          <w:rFonts w:ascii="Times New Roman" w:hAnsi="Times New Roman" w:cs="Times New Roman"/>
          <w:b/>
          <w:sz w:val="24"/>
          <w:szCs w:val="24"/>
        </w:rPr>
      </w:pPr>
    </w:p>
    <w:p w14:paraId="675A3C64" w14:textId="26499614" w:rsidR="00981A53" w:rsidRPr="007964E3" w:rsidRDefault="00594A07" w:rsidP="003A59C4">
      <w:pPr>
        <w:pStyle w:val="Odsekzoznamu"/>
        <w:numPr>
          <w:ilvl w:val="0"/>
          <w:numId w:val="1"/>
        </w:numPr>
        <w:spacing w:after="0"/>
        <w:ind w:left="426" w:hanging="426"/>
        <w:jc w:val="both"/>
        <w:rPr>
          <w:rFonts w:ascii="Times New Roman" w:hAnsi="Times New Roman" w:cs="Times New Roman"/>
          <w:sz w:val="24"/>
          <w:szCs w:val="24"/>
        </w:rPr>
      </w:pPr>
      <w:r w:rsidRPr="007964E3">
        <w:rPr>
          <w:rFonts w:ascii="Times New Roman" w:hAnsi="Times New Roman" w:cs="Times New Roman"/>
          <w:b/>
          <w:sz w:val="24"/>
          <w:szCs w:val="24"/>
        </w:rPr>
        <w:t xml:space="preserve">Všeobecné podmienky </w:t>
      </w:r>
      <w:r w:rsidR="00B85570" w:rsidRPr="007964E3">
        <w:rPr>
          <w:rFonts w:ascii="Times New Roman" w:hAnsi="Times New Roman" w:cs="Times New Roman"/>
          <w:sz w:val="24"/>
          <w:szCs w:val="24"/>
        </w:rPr>
        <w:t>– dokument s názvom</w:t>
      </w:r>
      <w:r w:rsidRPr="007964E3">
        <w:rPr>
          <w:rFonts w:ascii="Times New Roman" w:hAnsi="Times New Roman" w:cs="Times New Roman"/>
          <w:b/>
          <w:sz w:val="24"/>
          <w:szCs w:val="24"/>
        </w:rPr>
        <w:t xml:space="preserve"> </w:t>
      </w:r>
      <w:r w:rsidR="00B85570" w:rsidRPr="007964E3">
        <w:rPr>
          <w:rFonts w:ascii="Times New Roman" w:hAnsi="Times New Roman" w:cs="Times New Roman"/>
          <w:b/>
          <w:i/>
          <w:sz w:val="24"/>
          <w:szCs w:val="24"/>
        </w:rPr>
        <w:t>„</w:t>
      </w:r>
      <w:r w:rsidRPr="007964E3">
        <w:rPr>
          <w:rFonts w:ascii="Times New Roman" w:hAnsi="Times New Roman" w:cs="Times New Roman"/>
          <w:i/>
          <w:sz w:val="24"/>
          <w:szCs w:val="24"/>
        </w:rPr>
        <w:t xml:space="preserve">Všeobecné podmienky k poskytnutiu </w:t>
      </w:r>
      <w:r w:rsidR="007E2233" w:rsidRPr="007964E3">
        <w:rPr>
          <w:rFonts w:ascii="Times New Roman" w:hAnsi="Times New Roman" w:cs="Times New Roman"/>
          <w:i/>
          <w:sz w:val="24"/>
          <w:szCs w:val="24"/>
        </w:rPr>
        <w:t>podpory</w:t>
      </w:r>
      <w:r w:rsidRPr="007964E3">
        <w:rPr>
          <w:rFonts w:ascii="Times New Roman" w:hAnsi="Times New Roman" w:cs="Times New Roman"/>
          <w:i/>
          <w:sz w:val="24"/>
          <w:szCs w:val="24"/>
        </w:rPr>
        <w:t xml:space="preserve"> v rámci národného projektu Podpora biodiverzity prvkami zelenej infraštruktúry v obciach Slovenska </w:t>
      </w:r>
      <w:r w:rsidR="002738C4" w:rsidRPr="007964E3">
        <w:rPr>
          <w:rFonts w:ascii="Times New Roman" w:hAnsi="Times New Roman" w:cs="Times New Roman"/>
          <w:sz w:val="24"/>
          <w:szCs w:val="24"/>
        </w:rPr>
        <w:t>–</w:t>
      </w:r>
      <w:r w:rsidRPr="007964E3">
        <w:rPr>
          <w:rFonts w:ascii="Times New Roman" w:hAnsi="Times New Roman" w:cs="Times New Roman"/>
          <w:i/>
          <w:sz w:val="24"/>
          <w:szCs w:val="24"/>
        </w:rPr>
        <w:t xml:space="preserve"> Zelené obce Slovenska</w:t>
      </w:r>
      <w:r w:rsidR="00AB0D99" w:rsidRPr="007964E3">
        <w:rPr>
          <w:rFonts w:ascii="Times New Roman" w:hAnsi="Times New Roman" w:cs="Times New Roman"/>
          <w:i/>
          <w:sz w:val="24"/>
          <w:szCs w:val="24"/>
        </w:rPr>
        <w:t>,</w:t>
      </w:r>
      <w:r w:rsidR="00B85570" w:rsidRPr="007964E3">
        <w:rPr>
          <w:rFonts w:ascii="Times New Roman" w:hAnsi="Times New Roman" w:cs="Times New Roman"/>
          <w:i/>
          <w:sz w:val="24"/>
          <w:szCs w:val="24"/>
        </w:rPr>
        <w:t>“</w:t>
      </w:r>
      <w:r w:rsidR="00AB0D99" w:rsidRPr="007964E3">
        <w:rPr>
          <w:rFonts w:ascii="Times New Roman" w:hAnsi="Times New Roman" w:cs="Times New Roman"/>
          <w:sz w:val="24"/>
          <w:szCs w:val="24"/>
        </w:rPr>
        <w:t xml:space="preserve"> ktor</w:t>
      </w:r>
      <w:r w:rsidR="00B85570" w:rsidRPr="007964E3">
        <w:rPr>
          <w:rFonts w:ascii="Times New Roman" w:hAnsi="Times New Roman" w:cs="Times New Roman"/>
          <w:sz w:val="24"/>
          <w:szCs w:val="24"/>
        </w:rPr>
        <w:t>ý</w:t>
      </w:r>
      <w:r w:rsidRPr="007964E3">
        <w:rPr>
          <w:rFonts w:ascii="Times New Roman" w:hAnsi="Times New Roman" w:cs="Times New Roman"/>
          <w:sz w:val="24"/>
          <w:szCs w:val="24"/>
        </w:rPr>
        <w:t xml:space="preserve"> upravuj</w:t>
      </w:r>
      <w:r w:rsidR="00B85570" w:rsidRPr="007964E3">
        <w:rPr>
          <w:rFonts w:ascii="Times New Roman" w:hAnsi="Times New Roman" w:cs="Times New Roman"/>
          <w:sz w:val="24"/>
          <w:szCs w:val="24"/>
        </w:rPr>
        <w:t>e</w:t>
      </w:r>
      <w:r w:rsidRPr="007964E3">
        <w:rPr>
          <w:rFonts w:ascii="Times New Roman" w:hAnsi="Times New Roman" w:cs="Times New Roman"/>
          <w:sz w:val="24"/>
          <w:szCs w:val="24"/>
        </w:rPr>
        <w:t xml:space="preserve"> súhrn všeobecných podmienok vzťahujúcich sa k poskytnutiu podpory</w:t>
      </w:r>
      <w:r w:rsidR="002A6064">
        <w:rPr>
          <w:rFonts w:ascii="Times New Roman" w:hAnsi="Times New Roman" w:cs="Times New Roman"/>
          <w:sz w:val="24"/>
          <w:szCs w:val="24"/>
        </w:rPr>
        <w:t>,</w:t>
      </w:r>
      <w:r w:rsidRPr="007964E3">
        <w:rPr>
          <w:rFonts w:ascii="Times New Roman" w:hAnsi="Times New Roman" w:cs="Times New Roman"/>
          <w:sz w:val="24"/>
          <w:szCs w:val="24"/>
        </w:rPr>
        <w:t xml:space="preserve"> </w:t>
      </w:r>
      <w:r w:rsidR="002A6064">
        <w:rPr>
          <w:rFonts w:ascii="Times New Roman" w:hAnsi="Times New Roman" w:cs="Times New Roman"/>
          <w:sz w:val="24"/>
          <w:szCs w:val="24"/>
        </w:rPr>
        <w:t xml:space="preserve">ako aj práva a povinnosti zmluvných strán vyplývajúcich </w:t>
      </w:r>
      <w:r w:rsidRPr="007964E3">
        <w:rPr>
          <w:rFonts w:ascii="Times New Roman" w:hAnsi="Times New Roman" w:cs="Times New Roman"/>
          <w:sz w:val="24"/>
          <w:szCs w:val="24"/>
        </w:rPr>
        <w:t>v rámci</w:t>
      </w:r>
      <w:r w:rsidR="002F0E24" w:rsidRPr="007964E3">
        <w:rPr>
          <w:rFonts w:ascii="Times New Roman" w:hAnsi="Times New Roman" w:cs="Times New Roman"/>
          <w:sz w:val="24"/>
          <w:szCs w:val="24"/>
        </w:rPr>
        <w:t xml:space="preserve"> </w:t>
      </w:r>
      <w:r w:rsidR="00ED098A">
        <w:rPr>
          <w:rFonts w:ascii="Times New Roman" w:hAnsi="Times New Roman" w:cs="Times New Roman"/>
          <w:sz w:val="24"/>
          <w:szCs w:val="24"/>
        </w:rPr>
        <w:t>N</w:t>
      </w:r>
      <w:r w:rsidR="00727D0C" w:rsidRPr="007964E3">
        <w:rPr>
          <w:rFonts w:ascii="Times New Roman" w:hAnsi="Times New Roman" w:cs="Times New Roman"/>
          <w:sz w:val="24"/>
          <w:szCs w:val="24"/>
        </w:rPr>
        <w:t xml:space="preserve">árodného </w:t>
      </w:r>
      <w:r w:rsidR="002F0E24" w:rsidRPr="007964E3">
        <w:rPr>
          <w:rFonts w:ascii="Times New Roman" w:hAnsi="Times New Roman" w:cs="Times New Roman"/>
          <w:sz w:val="24"/>
          <w:szCs w:val="24"/>
        </w:rPr>
        <w:t>projektu Zelené obce</w:t>
      </w:r>
      <w:r w:rsidR="00727D0C" w:rsidRPr="007964E3">
        <w:rPr>
          <w:rFonts w:ascii="Times New Roman" w:hAnsi="Times New Roman" w:cs="Times New Roman"/>
          <w:sz w:val="24"/>
          <w:szCs w:val="24"/>
        </w:rPr>
        <w:t xml:space="preserve"> Slovenska</w:t>
      </w:r>
      <w:r w:rsidR="002F0E24" w:rsidRPr="007964E3">
        <w:rPr>
          <w:rFonts w:ascii="Times New Roman" w:hAnsi="Times New Roman" w:cs="Times New Roman"/>
          <w:sz w:val="24"/>
          <w:szCs w:val="24"/>
        </w:rPr>
        <w:t xml:space="preserve">, dostupný v podobe elektronického dokumentu na webovom sídle </w:t>
      </w:r>
      <w:r w:rsidR="002F0E24" w:rsidRPr="007964E3">
        <w:rPr>
          <w:rFonts w:ascii="Times New Roman" w:hAnsi="Times New Roman" w:cs="Times New Roman"/>
          <w:sz w:val="24"/>
          <w:szCs w:val="24"/>
          <w:u w:val="single"/>
        </w:rPr>
        <w:t>www.zeleneobce.sk</w:t>
      </w:r>
      <w:r w:rsidR="00DD5805" w:rsidRPr="007964E3">
        <w:rPr>
          <w:rFonts w:ascii="Times New Roman" w:hAnsi="Times New Roman" w:cs="Times New Roman"/>
          <w:sz w:val="24"/>
          <w:szCs w:val="24"/>
          <w:u w:val="single"/>
        </w:rPr>
        <w:t>.</w:t>
      </w:r>
      <w:r w:rsidR="002A6064">
        <w:rPr>
          <w:rFonts w:ascii="Times New Roman" w:hAnsi="Times New Roman" w:cs="Times New Roman"/>
          <w:sz w:val="24"/>
          <w:szCs w:val="24"/>
          <w:u w:val="single"/>
        </w:rPr>
        <w:t xml:space="preserve"> </w:t>
      </w:r>
    </w:p>
    <w:p w14:paraId="0BCBB8E0" w14:textId="77777777" w:rsidR="00981A53" w:rsidRPr="007964E3" w:rsidRDefault="00981A53" w:rsidP="003A59C4">
      <w:pPr>
        <w:pStyle w:val="Odsekzoznamu"/>
        <w:rPr>
          <w:rFonts w:ascii="Times New Roman" w:hAnsi="Times New Roman" w:cs="Times New Roman"/>
          <w:b/>
          <w:sz w:val="24"/>
          <w:szCs w:val="24"/>
        </w:rPr>
      </w:pPr>
    </w:p>
    <w:p w14:paraId="2180161C" w14:textId="700F456B" w:rsidR="00AB0D99" w:rsidRPr="007964E3" w:rsidRDefault="00AB0D99" w:rsidP="003A59C4">
      <w:pPr>
        <w:pStyle w:val="Odsekzoznamu"/>
        <w:numPr>
          <w:ilvl w:val="0"/>
          <w:numId w:val="1"/>
        </w:numPr>
        <w:spacing w:after="0"/>
        <w:ind w:left="426" w:hanging="426"/>
        <w:jc w:val="both"/>
        <w:rPr>
          <w:rFonts w:ascii="Times New Roman" w:hAnsi="Times New Roman" w:cs="Times New Roman"/>
          <w:sz w:val="24"/>
          <w:szCs w:val="24"/>
        </w:rPr>
      </w:pPr>
      <w:r w:rsidRPr="007964E3">
        <w:rPr>
          <w:rFonts w:ascii="Times New Roman" w:hAnsi="Times New Roman" w:cs="Times New Roman"/>
          <w:b/>
          <w:sz w:val="24"/>
          <w:szCs w:val="24"/>
        </w:rPr>
        <w:t>Žiadosť o poskytnutie podpory</w:t>
      </w:r>
      <w:r w:rsidR="002738C4" w:rsidRPr="007964E3">
        <w:rPr>
          <w:rFonts w:ascii="Times New Roman" w:hAnsi="Times New Roman" w:cs="Times New Roman"/>
          <w:sz w:val="24"/>
          <w:szCs w:val="24"/>
        </w:rPr>
        <w:t xml:space="preserve"> – </w:t>
      </w:r>
      <w:r w:rsidRPr="007964E3">
        <w:rPr>
          <w:rFonts w:ascii="Times New Roman" w:hAnsi="Times New Roman" w:cs="Times New Roman"/>
          <w:sz w:val="24"/>
          <w:szCs w:val="24"/>
        </w:rPr>
        <w:t xml:space="preserve">žiadosť, ktorá sa podáva </w:t>
      </w:r>
      <w:r w:rsidR="00802AF5">
        <w:rPr>
          <w:rFonts w:ascii="Times New Roman" w:hAnsi="Times New Roman" w:cs="Times New Roman"/>
          <w:sz w:val="24"/>
          <w:szCs w:val="24"/>
        </w:rPr>
        <w:t xml:space="preserve">poštou, osobne alebo </w:t>
      </w:r>
      <w:r w:rsidR="004568C5">
        <w:rPr>
          <w:rFonts w:ascii="Times New Roman" w:hAnsi="Times New Roman" w:cs="Times New Roman"/>
          <w:sz w:val="24"/>
          <w:szCs w:val="24"/>
        </w:rPr>
        <w:t xml:space="preserve">prostredníctvom elektronickej schránky zriadenej na ústrednom portáli verejnej správy </w:t>
      </w:r>
      <w:r w:rsidR="004568C5" w:rsidRPr="00511076">
        <w:rPr>
          <w:rFonts w:ascii="Times New Roman" w:hAnsi="Times New Roman" w:cs="Times New Roman"/>
          <w:sz w:val="24"/>
          <w:szCs w:val="24"/>
        </w:rPr>
        <w:t>www.slovensko.sk</w:t>
      </w:r>
      <w:r w:rsidR="004568C5">
        <w:rPr>
          <w:rFonts w:ascii="Times New Roman" w:hAnsi="Times New Roman" w:cs="Times New Roman"/>
          <w:sz w:val="24"/>
          <w:szCs w:val="24"/>
        </w:rPr>
        <w:t xml:space="preserve"> (ďalej aj </w:t>
      </w:r>
      <w:r w:rsidR="004568C5" w:rsidRPr="004568C5">
        <w:rPr>
          <w:rFonts w:ascii="Times New Roman" w:hAnsi="Times New Roman" w:cs="Times New Roman"/>
          <w:b/>
          <w:sz w:val="24"/>
          <w:szCs w:val="24"/>
        </w:rPr>
        <w:t>„e-schránka“</w:t>
      </w:r>
      <w:r w:rsidR="004568C5">
        <w:rPr>
          <w:rFonts w:ascii="Times New Roman" w:hAnsi="Times New Roman" w:cs="Times New Roman"/>
          <w:sz w:val="24"/>
          <w:szCs w:val="24"/>
        </w:rPr>
        <w:t>)</w:t>
      </w:r>
      <w:r w:rsidR="0037445E">
        <w:rPr>
          <w:rFonts w:ascii="Times New Roman" w:hAnsi="Times New Roman" w:cs="Times New Roman"/>
          <w:sz w:val="24"/>
          <w:szCs w:val="24"/>
        </w:rPr>
        <w:t xml:space="preserve"> </w:t>
      </w:r>
      <w:r w:rsidRPr="007964E3">
        <w:rPr>
          <w:rFonts w:ascii="Times New Roman" w:hAnsi="Times New Roman" w:cs="Times New Roman"/>
          <w:sz w:val="24"/>
          <w:szCs w:val="24"/>
        </w:rPr>
        <w:t xml:space="preserve">vo forme formulára </w:t>
      </w:r>
      <w:r w:rsidR="004568C5">
        <w:rPr>
          <w:rFonts w:ascii="Times New Roman" w:hAnsi="Times New Roman" w:cs="Times New Roman"/>
          <w:sz w:val="24"/>
          <w:szCs w:val="24"/>
        </w:rPr>
        <w:t xml:space="preserve">žiadosti o poskytnutie podpory </w:t>
      </w:r>
      <w:r w:rsidRPr="007964E3">
        <w:rPr>
          <w:rFonts w:ascii="Times New Roman" w:hAnsi="Times New Roman" w:cs="Times New Roman"/>
          <w:sz w:val="24"/>
          <w:szCs w:val="24"/>
        </w:rPr>
        <w:t xml:space="preserve">zverejneného na webovom sídle </w:t>
      </w:r>
      <w:hyperlink r:id="rId8" w:history="1">
        <w:r w:rsidR="00A61F53" w:rsidRPr="007964E3">
          <w:rPr>
            <w:rStyle w:val="Hypertextovprepojenie"/>
            <w:rFonts w:ascii="Times New Roman" w:hAnsi="Times New Roman" w:cs="Times New Roman"/>
            <w:color w:val="auto"/>
            <w:sz w:val="24"/>
            <w:szCs w:val="24"/>
          </w:rPr>
          <w:t>www.zeleneobce.sk</w:t>
        </w:r>
      </w:hyperlink>
      <w:r w:rsidR="00D67DE8">
        <w:rPr>
          <w:rFonts w:ascii="Times New Roman" w:hAnsi="Times New Roman" w:cs="Times New Roman"/>
          <w:sz w:val="24"/>
          <w:szCs w:val="24"/>
        </w:rPr>
        <w:t>.</w:t>
      </w:r>
    </w:p>
    <w:p w14:paraId="49DCF482" w14:textId="77777777" w:rsidR="00DC1F34" w:rsidRPr="007964E3" w:rsidRDefault="00DC1F34" w:rsidP="003A59C4">
      <w:pPr>
        <w:pStyle w:val="Odsekzoznamu"/>
        <w:spacing w:after="0"/>
        <w:ind w:left="426"/>
        <w:jc w:val="both"/>
        <w:rPr>
          <w:rFonts w:ascii="Times New Roman" w:hAnsi="Times New Roman" w:cs="Times New Roman"/>
          <w:sz w:val="24"/>
          <w:szCs w:val="24"/>
        </w:rPr>
      </w:pPr>
    </w:p>
    <w:p w14:paraId="3C9CEBE1" w14:textId="467520A3" w:rsidR="00DC1F34" w:rsidRPr="007964E3" w:rsidRDefault="00DC1F34" w:rsidP="003A59C4">
      <w:pPr>
        <w:pStyle w:val="Odsekzoznamu"/>
        <w:numPr>
          <w:ilvl w:val="0"/>
          <w:numId w:val="1"/>
        </w:numPr>
        <w:spacing w:after="0"/>
        <w:ind w:left="426" w:hanging="426"/>
        <w:jc w:val="both"/>
        <w:rPr>
          <w:rFonts w:ascii="Times New Roman" w:hAnsi="Times New Roman" w:cs="Times New Roman"/>
          <w:sz w:val="24"/>
          <w:szCs w:val="24"/>
        </w:rPr>
      </w:pPr>
      <w:r w:rsidRPr="007964E3">
        <w:rPr>
          <w:rFonts w:ascii="Times New Roman" w:hAnsi="Times New Roman" w:cs="Times New Roman"/>
          <w:b/>
          <w:sz w:val="24"/>
          <w:szCs w:val="24"/>
        </w:rPr>
        <w:t>Užívateľ</w:t>
      </w:r>
      <w:r w:rsidR="002738C4" w:rsidRPr="007964E3">
        <w:rPr>
          <w:rFonts w:ascii="Times New Roman" w:hAnsi="Times New Roman" w:cs="Times New Roman"/>
          <w:sz w:val="24"/>
          <w:szCs w:val="24"/>
        </w:rPr>
        <w:t xml:space="preserve"> – </w:t>
      </w:r>
      <w:r w:rsidRPr="007964E3">
        <w:rPr>
          <w:rFonts w:ascii="Times New Roman" w:hAnsi="Times New Roman" w:cs="Times New Roman"/>
          <w:sz w:val="24"/>
          <w:szCs w:val="24"/>
        </w:rPr>
        <w:t>osoba, ktorej SAŽP poskytuje podporu z</w:t>
      </w:r>
      <w:r w:rsidR="00594A07" w:rsidRPr="007964E3">
        <w:rPr>
          <w:rFonts w:ascii="Times New Roman" w:hAnsi="Times New Roman" w:cs="Times New Roman"/>
          <w:sz w:val="24"/>
          <w:szCs w:val="24"/>
        </w:rPr>
        <w:t xml:space="preserve"> NFP </w:t>
      </w:r>
      <w:r w:rsidRPr="007964E3">
        <w:rPr>
          <w:rFonts w:ascii="Times New Roman" w:hAnsi="Times New Roman" w:cs="Times New Roman"/>
          <w:sz w:val="24"/>
          <w:szCs w:val="24"/>
        </w:rPr>
        <w:t>za podmienok určených vo</w:t>
      </w:r>
      <w:r w:rsidR="00927D53" w:rsidRPr="007964E3">
        <w:rPr>
          <w:rFonts w:ascii="Times New Roman" w:hAnsi="Times New Roman" w:cs="Times New Roman"/>
          <w:sz w:val="24"/>
          <w:szCs w:val="24"/>
        </w:rPr>
        <w:t> </w:t>
      </w:r>
      <w:r w:rsidRPr="007964E3">
        <w:rPr>
          <w:rFonts w:ascii="Times New Roman" w:hAnsi="Times New Roman" w:cs="Times New Roman"/>
          <w:sz w:val="24"/>
          <w:szCs w:val="24"/>
        </w:rPr>
        <w:t xml:space="preserve">Vyzvaní a v súlade so Zmluvou o PP </w:t>
      </w:r>
      <w:r w:rsidR="002909A2" w:rsidRPr="007964E3">
        <w:rPr>
          <w:rFonts w:ascii="Times New Roman" w:hAnsi="Times New Roman" w:cs="Times New Roman"/>
          <w:sz w:val="24"/>
          <w:szCs w:val="24"/>
        </w:rPr>
        <w:t>formou realizácie</w:t>
      </w:r>
      <w:r w:rsidRPr="007964E3">
        <w:rPr>
          <w:rFonts w:ascii="Times New Roman" w:hAnsi="Times New Roman" w:cs="Times New Roman"/>
          <w:sz w:val="24"/>
          <w:szCs w:val="24"/>
        </w:rPr>
        <w:t xml:space="preserve"> </w:t>
      </w:r>
      <w:r w:rsidR="002909A2" w:rsidRPr="007964E3">
        <w:rPr>
          <w:rFonts w:ascii="Times New Roman" w:hAnsi="Times New Roman" w:cs="Times New Roman"/>
          <w:sz w:val="24"/>
          <w:szCs w:val="24"/>
        </w:rPr>
        <w:t>V</w:t>
      </w:r>
      <w:r w:rsidRPr="007964E3">
        <w:rPr>
          <w:rFonts w:ascii="Times New Roman" w:hAnsi="Times New Roman" w:cs="Times New Roman"/>
          <w:sz w:val="24"/>
          <w:szCs w:val="24"/>
        </w:rPr>
        <w:t>egetačných prvkov na</w:t>
      </w:r>
      <w:r w:rsidR="00927D53" w:rsidRPr="007964E3">
        <w:rPr>
          <w:rFonts w:ascii="Times New Roman" w:hAnsi="Times New Roman" w:cs="Times New Roman"/>
          <w:sz w:val="24"/>
          <w:szCs w:val="24"/>
        </w:rPr>
        <w:t> </w:t>
      </w:r>
      <w:r w:rsidRPr="007964E3">
        <w:rPr>
          <w:rFonts w:ascii="Times New Roman" w:hAnsi="Times New Roman" w:cs="Times New Roman"/>
          <w:sz w:val="24"/>
          <w:szCs w:val="24"/>
        </w:rPr>
        <w:t xml:space="preserve">základe schválenej </w:t>
      </w:r>
      <w:r w:rsidR="00B85570" w:rsidRPr="007964E3">
        <w:rPr>
          <w:rFonts w:ascii="Times New Roman" w:hAnsi="Times New Roman" w:cs="Times New Roman"/>
          <w:sz w:val="24"/>
          <w:szCs w:val="24"/>
        </w:rPr>
        <w:t>Žiadosti</w:t>
      </w:r>
      <w:r w:rsidR="00AB0D99" w:rsidRPr="007964E3">
        <w:rPr>
          <w:rFonts w:ascii="Times New Roman" w:hAnsi="Times New Roman" w:cs="Times New Roman"/>
          <w:sz w:val="24"/>
          <w:szCs w:val="24"/>
        </w:rPr>
        <w:t xml:space="preserve"> </w:t>
      </w:r>
      <w:r w:rsidR="001D0AF8" w:rsidRPr="007964E3">
        <w:rPr>
          <w:rFonts w:ascii="Times New Roman" w:hAnsi="Times New Roman" w:cs="Times New Roman"/>
          <w:sz w:val="24"/>
          <w:szCs w:val="24"/>
        </w:rPr>
        <w:t xml:space="preserve">o poskytnutie podpory </w:t>
      </w:r>
      <w:r w:rsidRPr="007964E3">
        <w:rPr>
          <w:rFonts w:ascii="Times New Roman" w:hAnsi="Times New Roman" w:cs="Times New Roman"/>
          <w:sz w:val="24"/>
          <w:szCs w:val="24"/>
        </w:rPr>
        <w:t xml:space="preserve">na realizáciu </w:t>
      </w:r>
      <w:r w:rsidR="00802AF5">
        <w:rPr>
          <w:rFonts w:ascii="Times New Roman" w:hAnsi="Times New Roman" w:cs="Times New Roman"/>
          <w:sz w:val="24"/>
          <w:szCs w:val="24"/>
        </w:rPr>
        <w:t>N</w:t>
      </w:r>
      <w:r w:rsidR="00727D0C" w:rsidRPr="007964E3">
        <w:rPr>
          <w:rFonts w:ascii="Times New Roman" w:hAnsi="Times New Roman" w:cs="Times New Roman"/>
          <w:sz w:val="24"/>
          <w:szCs w:val="24"/>
        </w:rPr>
        <w:t xml:space="preserve">árodného </w:t>
      </w:r>
      <w:r w:rsidRPr="007964E3">
        <w:rPr>
          <w:rFonts w:ascii="Times New Roman" w:hAnsi="Times New Roman" w:cs="Times New Roman"/>
          <w:sz w:val="24"/>
          <w:szCs w:val="24"/>
        </w:rPr>
        <w:t>projektu Zelené obce</w:t>
      </w:r>
      <w:r w:rsidR="00727D0C" w:rsidRPr="007964E3">
        <w:rPr>
          <w:rFonts w:ascii="Times New Roman" w:hAnsi="Times New Roman" w:cs="Times New Roman"/>
          <w:sz w:val="24"/>
          <w:szCs w:val="24"/>
        </w:rPr>
        <w:t xml:space="preserve"> Slovenska</w:t>
      </w:r>
      <w:r w:rsidRPr="007964E3">
        <w:rPr>
          <w:rFonts w:ascii="Times New Roman" w:hAnsi="Times New Roman" w:cs="Times New Roman"/>
          <w:sz w:val="24"/>
          <w:szCs w:val="24"/>
        </w:rPr>
        <w:t>.</w:t>
      </w:r>
    </w:p>
    <w:p w14:paraId="6B11E99B" w14:textId="77777777" w:rsidR="00DC1F34" w:rsidRPr="007964E3" w:rsidRDefault="00DC1F34" w:rsidP="003A59C4">
      <w:pPr>
        <w:spacing w:after="0"/>
        <w:jc w:val="both"/>
        <w:rPr>
          <w:rFonts w:ascii="Times New Roman" w:hAnsi="Times New Roman" w:cs="Times New Roman"/>
          <w:sz w:val="24"/>
          <w:szCs w:val="24"/>
        </w:rPr>
      </w:pPr>
    </w:p>
    <w:p w14:paraId="293BDB77" w14:textId="77777777" w:rsidR="00DC1F34" w:rsidRPr="007964E3" w:rsidRDefault="00DC1F34" w:rsidP="003A59C4">
      <w:pPr>
        <w:pStyle w:val="Odsekzoznamu"/>
        <w:numPr>
          <w:ilvl w:val="0"/>
          <w:numId w:val="1"/>
        </w:numPr>
        <w:spacing w:after="0"/>
        <w:ind w:left="426" w:hanging="426"/>
        <w:jc w:val="both"/>
        <w:rPr>
          <w:rFonts w:ascii="Times New Roman" w:hAnsi="Times New Roman" w:cs="Times New Roman"/>
          <w:b/>
          <w:sz w:val="24"/>
          <w:szCs w:val="24"/>
        </w:rPr>
      </w:pPr>
      <w:r w:rsidRPr="007964E3">
        <w:rPr>
          <w:rFonts w:ascii="Times New Roman" w:hAnsi="Times New Roman" w:cs="Times New Roman"/>
          <w:b/>
          <w:sz w:val="24"/>
          <w:szCs w:val="24"/>
        </w:rPr>
        <w:t>Realizačný projekt výsadby</w:t>
      </w:r>
      <w:r w:rsidR="002738C4" w:rsidRPr="007964E3">
        <w:rPr>
          <w:rFonts w:ascii="Times New Roman" w:hAnsi="Times New Roman" w:cs="Times New Roman"/>
          <w:sz w:val="24"/>
          <w:szCs w:val="24"/>
        </w:rPr>
        <w:t xml:space="preserve"> – </w:t>
      </w:r>
      <w:r w:rsidR="00AB0D99" w:rsidRPr="007964E3">
        <w:rPr>
          <w:rFonts w:ascii="Times New Roman" w:hAnsi="Times New Roman" w:cs="Times New Roman"/>
          <w:sz w:val="24"/>
          <w:szCs w:val="24"/>
        </w:rPr>
        <w:t xml:space="preserve">projekt, ktorý </w:t>
      </w:r>
      <w:r w:rsidRPr="007964E3">
        <w:rPr>
          <w:rFonts w:ascii="Times New Roman" w:hAnsi="Times New Roman" w:cs="Times New Roman"/>
          <w:sz w:val="24"/>
          <w:szCs w:val="24"/>
        </w:rPr>
        <w:t>sa vyhotovuje v súlade s metodickou príručkou s názvom „</w:t>
      </w:r>
      <w:r w:rsidRPr="007964E3">
        <w:rPr>
          <w:rFonts w:ascii="Times New Roman" w:hAnsi="Times New Roman" w:cs="Times New Roman"/>
          <w:i/>
          <w:sz w:val="24"/>
          <w:szCs w:val="24"/>
        </w:rPr>
        <w:t>Metodická príručka k podpore biodiverzity prvkami zelenej infraštruktúry</w:t>
      </w:r>
      <w:r w:rsidRPr="007964E3">
        <w:rPr>
          <w:rFonts w:ascii="Times New Roman" w:hAnsi="Times New Roman" w:cs="Times New Roman"/>
          <w:sz w:val="24"/>
          <w:szCs w:val="24"/>
        </w:rPr>
        <w:t xml:space="preserve">“ vydanou Poskytovateľom podpory, zverejnenou na webovom sídle </w:t>
      </w:r>
      <w:hyperlink r:id="rId9" w:history="1">
        <w:r w:rsidRPr="007964E3">
          <w:rPr>
            <w:rStyle w:val="Hypertextovprepojenie"/>
            <w:rFonts w:ascii="Times New Roman" w:hAnsi="Times New Roman" w:cs="Times New Roman"/>
            <w:color w:val="auto"/>
            <w:sz w:val="24"/>
            <w:szCs w:val="24"/>
          </w:rPr>
          <w:t>www.zeleneobce.sk</w:t>
        </w:r>
      </w:hyperlink>
      <w:r w:rsidR="00F4346B" w:rsidRPr="007964E3">
        <w:rPr>
          <w:rStyle w:val="Hypertextovprepojenie"/>
          <w:rFonts w:ascii="Times New Roman" w:hAnsi="Times New Roman" w:cs="Times New Roman"/>
          <w:sz w:val="24"/>
          <w:szCs w:val="24"/>
          <w:u w:val="none"/>
        </w:rPr>
        <w:t xml:space="preserve"> </w:t>
      </w:r>
      <w:r w:rsidR="00F4346B" w:rsidRPr="007964E3">
        <w:rPr>
          <w:rStyle w:val="Hypertextovprepojenie"/>
          <w:rFonts w:ascii="Times New Roman" w:hAnsi="Times New Roman" w:cs="Times New Roman"/>
          <w:color w:val="auto"/>
          <w:sz w:val="24"/>
          <w:szCs w:val="24"/>
          <w:u w:val="none"/>
        </w:rPr>
        <w:t xml:space="preserve">prevádzkovanom </w:t>
      </w:r>
      <w:r w:rsidR="00F4346B" w:rsidRPr="007964E3">
        <w:rPr>
          <w:rFonts w:ascii="Times New Roman" w:hAnsi="Times New Roman" w:cs="Times New Roman"/>
          <w:sz w:val="24"/>
          <w:szCs w:val="24"/>
        </w:rPr>
        <w:t>SAŽP</w:t>
      </w:r>
      <w:r w:rsidRPr="007964E3">
        <w:rPr>
          <w:rFonts w:ascii="Times New Roman" w:hAnsi="Times New Roman" w:cs="Times New Roman"/>
          <w:sz w:val="24"/>
          <w:szCs w:val="24"/>
        </w:rPr>
        <w:t>. Obsahom realizačného projektu výsadby sú</w:t>
      </w:r>
      <w:r w:rsidR="00D56704" w:rsidRPr="007964E3">
        <w:rPr>
          <w:rFonts w:ascii="Times New Roman" w:hAnsi="Times New Roman" w:cs="Times New Roman"/>
          <w:sz w:val="24"/>
          <w:szCs w:val="24"/>
        </w:rPr>
        <w:t>:</w:t>
      </w:r>
      <w:r w:rsidRPr="007964E3">
        <w:rPr>
          <w:rFonts w:ascii="Times New Roman" w:hAnsi="Times New Roman" w:cs="Times New Roman"/>
          <w:sz w:val="24"/>
          <w:szCs w:val="24"/>
        </w:rPr>
        <w:t xml:space="preserve"> miesto realizácie </w:t>
      </w:r>
      <w:r w:rsidR="00880B40" w:rsidRPr="007964E3">
        <w:rPr>
          <w:rFonts w:ascii="Times New Roman" w:hAnsi="Times New Roman" w:cs="Times New Roman"/>
          <w:sz w:val="24"/>
          <w:szCs w:val="24"/>
        </w:rPr>
        <w:t xml:space="preserve">Vegetačných </w:t>
      </w:r>
      <w:r w:rsidRPr="007964E3">
        <w:rPr>
          <w:rFonts w:ascii="Times New Roman" w:hAnsi="Times New Roman" w:cs="Times New Roman"/>
          <w:sz w:val="24"/>
          <w:szCs w:val="24"/>
        </w:rPr>
        <w:t xml:space="preserve">prvkov, spôsob realizácie </w:t>
      </w:r>
      <w:r w:rsidR="002909A2" w:rsidRPr="007964E3">
        <w:rPr>
          <w:rFonts w:ascii="Times New Roman" w:hAnsi="Times New Roman" w:cs="Times New Roman"/>
          <w:sz w:val="24"/>
          <w:szCs w:val="24"/>
        </w:rPr>
        <w:t xml:space="preserve">Vegetačných </w:t>
      </w:r>
      <w:r w:rsidRPr="007964E3">
        <w:rPr>
          <w:rFonts w:ascii="Times New Roman" w:hAnsi="Times New Roman" w:cs="Times New Roman"/>
          <w:sz w:val="24"/>
          <w:szCs w:val="24"/>
        </w:rPr>
        <w:t xml:space="preserve">prvkov, rozsah realizácie </w:t>
      </w:r>
      <w:r w:rsidR="00880B40" w:rsidRPr="007964E3">
        <w:rPr>
          <w:rFonts w:ascii="Times New Roman" w:hAnsi="Times New Roman" w:cs="Times New Roman"/>
          <w:sz w:val="24"/>
          <w:szCs w:val="24"/>
        </w:rPr>
        <w:t xml:space="preserve">Vegetačných </w:t>
      </w:r>
      <w:r w:rsidRPr="007964E3">
        <w:rPr>
          <w:rFonts w:ascii="Times New Roman" w:hAnsi="Times New Roman" w:cs="Times New Roman"/>
          <w:sz w:val="24"/>
          <w:szCs w:val="24"/>
        </w:rPr>
        <w:t xml:space="preserve">prvkov, typ oprávnených </w:t>
      </w:r>
      <w:r w:rsidR="00880B40" w:rsidRPr="007964E3">
        <w:rPr>
          <w:rFonts w:ascii="Times New Roman" w:hAnsi="Times New Roman" w:cs="Times New Roman"/>
          <w:sz w:val="24"/>
          <w:szCs w:val="24"/>
        </w:rPr>
        <w:t xml:space="preserve">Vegetačných </w:t>
      </w:r>
      <w:r w:rsidRPr="007964E3">
        <w:rPr>
          <w:rFonts w:ascii="Times New Roman" w:hAnsi="Times New Roman" w:cs="Times New Roman"/>
          <w:sz w:val="24"/>
          <w:szCs w:val="24"/>
        </w:rPr>
        <w:t>prvkov, opatrenia zohľadňujúce dokumentáciu pripravenú orgánmi ochrany prírody a krajiny.</w:t>
      </w:r>
      <w:r w:rsidRPr="007964E3">
        <w:rPr>
          <w:rFonts w:ascii="Times New Roman" w:hAnsi="Times New Roman" w:cs="Times New Roman"/>
          <w:b/>
          <w:sz w:val="24"/>
          <w:szCs w:val="24"/>
        </w:rPr>
        <w:t xml:space="preserve"> </w:t>
      </w:r>
    </w:p>
    <w:p w14:paraId="785F3D51" w14:textId="77777777" w:rsidR="00DC1F34" w:rsidRPr="007964E3" w:rsidRDefault="00DC1F34" w:rsidP="003A59C4">
      <w:pPr>
        <w:pStyle w:val="Odsekzoznamu"/>
        <w:rPr>
          <w:rFonts w:ascii="Times New Roman" w:hAnsi="Times New Roman" w:cs="Times New Roman"/>
          <w:b/>
          <w:sz w:val="24"/>
          <w:szCs w:val="24"/>
        </w:rPr>
      </w:pPr>
    </w:p>
    <w:p w14:paraId="78C04B80" w14:textId="454EB0B3" w:rsidR="00DC1F34" w:rsidRPr="007964E3" w:rsidRDefault="00DC1F34" w:rsidP="003A59C4">
      <w:pPr>
        <w:pStyle w:val="Odsekzoznamu"/>
        <w:numPr>
          <w:ilvl w:val="0"/>
          <w:numId w:val="1"/>
        </w:numPr>
        <w:spacing w:after="0"/>
        <w:ind w:left="426" w:hanging="426"/>
        <w:jc w:val="both"/>
        <w:rPr>
          <w:rFonts w:ascii="Times New Roman" w:hAnsi="Times New Roman" w:cs="Times New Roman"/>
          <w:b/>
          <w:sz w:val="24"/>
          <w:szCs w:val="24"/>
        </w:rPr>
      </w:pPr>
      <w:r w:rsidRPr="007964E3">
        <w:rPr>
          <w:rFonts w:ascii="Times New Roman" w:hAnsi="Times New Roman" w:cs="Times New Roman"/>
          <w:b/>
          <w:sz w:val="24"/>
          <w:szCs w:val="24"/>
        </w:rPr>
        <w:t>R</w:t>
      </w:r>
      <w:r w:rsidR="00347ED9">
        <w:rPr>
          <w:rFonts w:ascii="Times New Roman" w:hAnsi="Times New Roman" w:cs="Times New Roman"/>
          <w:b/>
          <w:sz w:val="24"/>
          <w:szCs w:val="24"/>
        </w:rPr>
        <w:t>ámcová</w:t>
      </w:r>
      <w:r w:rsidR="004568C5" w:rsidRPr="004568C5">
        <w:rPr>
          <w:rFonts w:ascii="Times New Roman" w:hAnsi="Times New Roman" w:cs="Times New Roman"/>
          <w:b/>
          <w:sz w:val="24"/>
          <w:szCs w:val="24"/>
        </w:rPr>
        <w:t xml:space="preserve"> </w:t>
      </w:r>
      <w:r w:rsidR="004568C5">
        <w:rPr>
          <w:rFonts w:ascii="Times New Roman" w:hAnsi="Times New Roman" w:cs="Times New Roman"/>
          <w:b/>
          <w:sz w:val="24"/>
          <w:szCs w:val="24"/>
        </w:rPr>
        <w:t>zmluva</w:t>
      </w:r>
      <w:r w:rsidR="004568C5" w:rsidRPr="007964E3">
        <w:rPr>
          <w:rFonts w:ascii="Times New Roman" w:hAnsi="Times New Roman" w:cs="Times New Roman"/>
          <w:sz w:val="24"/>
          <w:szCs w:val="24"/>
        </w:rPr>
        <w:t xml:space="preserve"> </w:t>
      </w:r>
      <w:r w:rsidR="002738C4" w:rsidRPr="007964E3">
        <w:rPr>
          <w:rFonts w:ascii="Times New Roman" w:hAnsi="Times New Roman" w:cs="Times New Roman"/>
          <w:sz w:val="24"/>
          <w:szCs w:val="24"/>
        </w:rPr>
        <w:t xml:space="preserve">– </w:t>
      </w:r>
      <w:r w:rsidR="00347ED9">
        <w:rPr>
          <w:rFonts w:ascii="Times New Roman" w:hAnsi="Times New Roman" w:cs="Times New Roman"/>
          <w:sz w:val="24"/>
          <w:szCs w:val="24"/>
        </w:rPr>
        <w:t xml:space="preserve">Rámcová </w:t>
      </w:r>
      <w:r w:rsidR="004568C5" w:rsidRPr="00511076">
        <w:rPr>
          <w:rFonts w:ascii="Times New Roman" w:hAnsi="Times New Roman" w:cs="Times New Roman"/>
          <w:sz w:val="24"/>
          <w:szCs w:val="24"/>
        </w:rPr>
        <w:t>zmluva</w:t>
      </w:r>
      <w:r w:rsidR="004568C5" w:rsidRPr="007964E3">
        <w:rPr>
          <w:rFonts w:ascii="Times New Roman" w:hAnsi="Times New Roman" w:cs="Times New Roman"/>
          <w:sz w:val="24"/>
          <w:szCs w:val="24"/>
        </w:rPr>
        <w:t xml:space="preserve"> </w:t>
      </w:r>
      <w:r w:rsidRPr="007964E3">
        <w:rPr>
          <w:rFonts w:ascii="Times New Roman" w:hAnsi="Times New Roman" w:cs="Times New Roman"/>
          <w:sz w:val="24"/>
          <w:szCs w:val="24"/>
        </w:rPr>
        <w:t xml:space="preserve">o zabezpečení realizácie </w:t>
      </w:r>
      <w:r w:rsidR="00880B40" w:rsidRPr="007964E3">
        <w:rPr>
          <w:rFonts w:ascii="Times New Roman" w:hAnsi="Times New Roman" w:cs="Times New Roman"/>
          <w:sz w:val="24"/>
          <w:szCs w:val="24"/>
        </w:rPr>
        <w:t xml:space="preserve">Vegetačných </w:t>
      </w:r>
      <w:r w:rsidRPr="007964E3">
        <w:rPr>
          <w:rFonts w:ascii="Times New Roman" w:hAnsi="Times New Roman" w:cs="Times New Roman"/>
          <w:sz w:val="24"/>
          <w:szCs w:val="24"/>
        </w:rPr>
        <w:t>prvkov, uzavretá</w:t>
      </w:r>
      <w:r w:rsidR="00F4346B" w:rsidRPr="007964E3">
        <w:rPr>
          <w:rFonts w:ascii="Times New Roman" w:hAnsi="Times New Roman" w:cs="Times New Roman"/>
          <w:sz w:val="24"/>
          <w:szCs w:val="24"/>
        </w:rPr>
        <w:t xml:space="preserve"> na základe procesu verejného obstarávania podľa zákona č. 343/2015 Z. z. o</w:t>
      </w:r>
      <w:r w:rsidR="00927D53" w:rsidRPr="007964E3">
        <w:rPr>
          <w:rFonts w:ascii="Times New Roman" w:hAnsi="Times New Roman" w:cs="Times New Roman"/>
          <w:sz w:val="24"/>
          <w:szCs w:val="24"/>
        </w:rPr>
        <w:t> </w:t>
      </w:r>
      <w:r w:rsidR="00F4346B" w:rsidRPr="007964E3">
        <w:rPr>
          <w:rFonts w:ascii="Times New Roman" w:hAnsi="Times New Roman" w:cs="Times New Roman"/>
          <w:sz w:val="24"/>
          <w:szCs w:val="24"/>
        </w:rPr>
        <w:t>verejnom obstarávaní a o zmene a doplnení niektorých zákonov v znení neskorších predpisov</w:t>
      </w:r>
      <w:r w:rsidRPr="007964E3">
        <w:rPr>
          <w:rFonts w:ascii="Times New Roman" w:hAnsi="Times New Roman" w:cs="Times New Roman"/>
          <w:sz w:val="24"/>
          <w:szCs w:val="24"/>
        </w:rPr>
        <w:t xml:space="preserve"> medzi Poskytovateľom podpory a Zhotoviteľom, zverejnená </w:t>
      </w:r>
      <w:r w:rsidR="00D56704" w:rsidRPr="007964E3">
        <w:rPr>
          <w:rFonts w:ascii="Times New Roman" w:hAnsi="Times New Roman" w:cs="Times New Roman"/>
          <w:sz w:val="24"/>
          <w:szCs w:val="24"/>
        </w:rPr>
        <w:t xml:space="preserve">v </w:t>
      </w:r>
      <w:r w:rsidR="00973112" w:rsidRPr="007964E3">
        <w:rPr>
          <w:rFonts w:ascii="Times New Roman" w:hAnsi="Times New Roman" w:cs="Times New Roman"/>
          <w:sz w:val="24"/>
          <w:szCs w:val="24"/>
        </w:rPr>
        <w:t>Centrálnom registri zmlúv vedenom Úradom vlády SR.</w:t>
      </w:r>
    </w:p>
    <w:p w14:paraId="041D701B" w14:textId="77777777" w:rsidR="00DC1F34" w:rsidRPr="007964E3" w:rsidRDefault="00DC1F34" w:rsidP="003A59C4">
      <w:pPr>
        <w:pStyle w:val="Odsekzoznamu"/>
        <w:rPr>
          <w:rFonts w:ascii="Times New Roman" w:hAnsi="Times New Roman" w:cs="Times New Roman"/>
          <w:b/>
          <w:sz w:val="24"/>
          <w:szCs w:val="24"/>
        </w:rPr>
      </w:pPr>
    </w:p>
    <w:p w14:paraId="78625FFF" w14:textId="42ADA447" w:rsidR="00DC1F34" w:rsidRPr="007964E3" w:rsidRDefault="00DC1F34" w:rsidP="003A59C4">
      <w:pPr>
        <w:pStyle w:val="Odsekzoznamu"/>
        <w:numPr>
          <w:ilvl w:val="0"/>
          <w:numId w:val="1"/>
        </w:numPr>
        <w:spacing w:after="0"/>
        <w:ind w:left="426" w:hanging="426"/>
        <w:jc w:val="both"/>
        <w:rPr>
          <w:rFonts w:ascii="Times New Roman" w:hAnsi="Times New Roman" w:cs="Times New Roman"/>
          <w:b/>
          <w:sz w:val="24"/>
          <w:szCs w:val="24"/>
        </w:rPr>
      </w:pPr>
      <w:r w:rsidRPr="007964E3">
        <w:rPr>
          <w:rFonts w:ascii="Times New Roman" w:hAnsi="Times New Roman" w:cs="Times New Roman"/>
          <w:b/>
          <w:sz w:val="24"/>
          <w:szCs w:val="24"/>
        </w:rPr>
        <w:t>Zhotoviteľ</w:t>
      </w:r>
      <w:r w:rsidR="002738C4" w:rsidRPr="007964E3">
        <w:rPr>
          <w:rFonts w:ascii="Times New Roman" w:hAnsi="Times New Roman" w:cs="Times New Roman"/>
          <w:sz w:val="24"/>
          <w:szCs w:val="24"/>
        </w:rPr>
        <w:t xml:space="preserve"> – </w:t>
      </w:r>
      <w:r w:rsidRPr="007964E3">
        <w:rPr>
          <w:rFonts w:ascii="Times New Roman" w:hAnsi="Times New Roman" w:cs="Times New Roman"/>
          <w:sz w:val="24"/>
          <w:szCs w:val="24"/>
        </w:rPr>
        <w:t>právnická osoba podľa § 2 ods. 2 písm. a) alebo b) zákona č. 513/1991 Z. z. Obchodný zákonník v znení neskorších predpisov (ďalej len „</w:t>
      </w:r>
      <w:r w:rsidRPr="007964E3">
        <w:rPr>
          <w:rFonts w:ascii="Times New Roman" w:hAnsi="Times New Roman" w:cs="Times New Roman"/>
          <w:b/>
          <w:sz w:val="24"/>
          <w:szCs w:val="24"/>
        </w:rPr>
        <w:t>ObZ</w:t>
      </w:r>
      <w:r w:rsidRPr="007964E3">
        <w:rPr>
          <w:rFonts w:ascii="Times New Roman" w:hAnsi="Times New Roman" w:cs="Times New Roman"/>
          <w:sz w:val="24"/>
          <w:szCs w:val="24"/>
        </w:rPr>
        <w:t>“), ktorá na základe procesu verejného obstarávania podľa zákona č. 343/2015 Z. z. o vere</w:t>
      </w:r>
      <w:r w:rsidR="001D0AF8" w:rsidRPr="007964E3">
        <w:rPr>
          <w:rFonts w:ascii="Times New Roman" w:hAnsi="Times New Roman" w:cs="Times New Roman"/>
          <w:sz w:val="24"/>
          <w:szCs w:val="24"/>
        </w:rPr>
        <w:t>jnom obstarávaní a o zmene a</w:t>
      </w:r>
      <w:r w:rsidRPr="007964E3">
        <w:rPr>
          <w:rFonts w:ascii="Times New Roman" w:hAnsi="Times New Roman" w:cs="Times New Roman"/>
          <w:sz w:val="24"/>
          <w:szCs w:val="24"/>
        </w:rPr>
        <w:t> doplnení niektorých zákonov v znení neskorších predpisov má s</w:t>
      </w:r>
      <w:r w:rsidR="00927D53" w:rsidRPr="007964E3">
        <w:rPr>
          <w:rFonts w:ascii="Times New Roman" w:hAnsi="Times New Roman" w:cs="Times New Roman"/>
          <w:sz w:val="24"/>
          <w:szCs w:val="24"/>
        </w:rPr>
        <w:t> </w:t>
      </w:r>
      <w:r w:rsidRPr="007964E3">
        <w:rPr>
          <w:rFonts w:ascii="Times New Roman" w:hAnsi="Times New Roman" w:cs="Times New Roman"/>
          <w:sz w:val="24"/>
          <w:szCs w:val="24"/>
        </w:rPr>
        <w:t>Poskytovateľom podpory</w:t>
      </w:r>
      <w:r w:rsidR="002909A2" w:rsidRPr="007964E3">
        <w:rPr>
          <w:rFonts w:ascii="Times New Roman" w:hAnsi="Times New Roman" w:cs="Times New Roman"/>
          <w:sz w:val="24"/>
          <w:szCs w:val="24"/>
        </w:rPr>
        <w:t xml:space="preserve"> uzavretú</w:t>
      </w:r>
      <w:r w:rsidR="00347ED9">
        <w:rPr>
          <w:rFonts w:ascii="Times New Roman" w:hAnsi="Times New Roman" w:cs="Times New Roman"/>
          <w:sz w:val="24"/>
          <w:szCs w:val="24"/>
        </w:rPr>
        <w:t xml:space="preserve"> Rámcovú zmluvu o zabezpečení realizácie Vegetačných prvkov</w:t>
      </w:r>
      <w:r w:rsidRPr="007964E3">
        <w:rPr>
          <w:rFonts w:ascii="Times New Roman" w:hAnsi="Times New Roman" w:cs="Times New Roman"/>
          <w:sz w:val="24"/>
          <w:szCs w:val="24"/>
        </w:rPr>
        <w:t>.</w:t>
      </w:r>
    </w:p>
    <w:p w14:paraId="7109AF92" w14:textId="77777777" w:rsidR="006A51C5" w:rsidRPr="007964E3" w:rsidRDefault="006A51C5" w:rsidP="003A59C4">
      <w:pPr>
        <w:pStyle w:val="Odsekzoznamu"/>
        <w:rPr>
          <w:rFonts w:ascii="Times New Roman" w:hAnsi="Times New Roman" w:cs="Times New Roman"/>
          <w:b/>
          <w:sz w:val="24"/>
          <w:szCs w:val="24"/>
        </w:rPr>
      </w:pPr>
    </w:p>
    <w:p w14:paraId="1BA170A6" w14:textId="77777777" w:rsidR="006A51C5" w:rsidRPr="007964E3" w:rsidRDefault="006A51C5" w:rsidP="003A59C4">
      <w:pPr>
        <w:pStyle w:val="Odsekzoznamu"/>
        <w:numPr>
          <w:ilvl w:val="0"/>
          <w:numId w:val="1"/>
        </w:numPr>
        <w:spacing w:after="0"/>
        <w:ind w:left="426" w:hanging="426"/>
        <w:jc w:val="both"/>
        <w:rPr>
          <w:rFonts w:ascii="Times New Roman" w:hAnsi="Times New Roman" w:cs="Times New Roman"/>
          <w:b/>
          <w:sz w:val="24"/>
          <w:szCs w:val="24"/>
        </w:rPr>
      </w:pPr>
      <w:r w:rsidRPr="007964E3">
        <w:rPr>
          <w:rFonts w:ascii="Times New Roman" w:hAnsi="Times New Roman" w:cs="Times New Roman"/>
          <w:b/>
          <w:sz w:val="24"/>
          <w:szCs w:val="24"/>
        </w:rPr>
        <w:lastRenderedPageBreak/>
        <w:t>Riadiaci orgán</w:t>
      </w:r>
      <w:r w:rsidR="002738C4" w:rsidRPr="007964E3">
        <w:rPr>
          <w:rFonts w:ascii="Times New Roman" w:hAnsi="Times New Roman" w:cs="Times New Roman"/>
          <w:sz w:val="24"/>
          <w:szCs w:val="24"/>
        </w:rPr>
        <w:t xml:space="preserve"> – </w:t>
      </w:r>
      <w:r w:rsidR="00423BEF" w:rsidRPr="007964E3">
        <w:rPr>
          <w:rFonts w:ascii="Times New Roman" w:hAnsi="Times New Roman" w:cs="Times New Roman"/>
          <w:sz w:val="24"/>
          <w:szCs w:val="24"/>
        </w:rPr>
        <w:t xml:space="preserve">Ministerstvo životného prostredia Slovenskej republiky </w:t>
      </w:r>
      <w:r w:rsidRPr="007964E3">
        <w:rPr>
          <w:rFonts w:ascii="Times New Roman" w:hAnsi="Times New Roman" w:cs="Times New Roman"/>
          <w:sz w:val="24"/>
          <w:szCs w:val="24"/>
        </w:rPr>
        <w:t>ako riadiaci orgán OP KŽP</w:t>
      </w:r>
      <w:r w:rsidR="00601CAE" w:rsidRPr="007964E3">
        <w:rPr>
          <w:rFonts w:ascii="Times New Roman" w:hAnsi="Times New Roman" w:cs="Times New Roman"/>
          <w:sz w:val="24"/>
          <w:szCs w:val="24"/>
        </w:rPr>
        <w:t>.</w:t>
      </w:r>
    </w:p>
    <w:p w14:paraId="1B6B467B" w14:textId="77777777" w:rsidR="00601CAE" w:rsidRPr="007964E3" w:rsidRDefault="00601CAE" w:rsidP="003A59C4">
      <w:pPr>
        <w:pStyle w:val="Odsekzoznamu"/>
        <w:rPr>
          <w:rFonts w:ascii="Times New Roman" w:hAnsi="Times New Roman" w:cs="Times New Roman"/>
          <w:b/>
          <w:sz w:val="24"/>
          <w:szCs w:val="24"/>
        </w:rPr>
      </w:pPr>
    </w:p>
    <w:p w14:paraId="7D7B9CAB" w14:textId="26CA146A" w:rsidR="00114A11" w:rsidRPr="007964E3" w:rsidRDefault="00601CAE" w:rsidP="003A59C4">
      <w:pPr>
        <w:pStyle w:val="Odsekzoznamu"/>
        <w:numPr>
          <w:ilvl w:val="0"/>
          <w:numId w:val="1"/>
        </w:numPr>
        <w:spacing w:after="0"/>
        <w:ind w:left="426" w:hanging="426"/>
        <w:jc w:val="both"/>
        <w:rPr>
          <w:rFonts w:ascii="Times New Roman" w:hAnsi="Times New Roman" w:cs="Times New Roman"/>
          <w:b/>
          <w:sz w:val="24"/>
          <w:szCs w:val="24"/>
        </w:rPr>
      </w:pPr>
      <w:r w:rsidRPr="007964E3">
        <w:rPr>
          <w:rFonts w:ascii="Times New Roman" w:hAnsi="Times New Roman" w:cs="Times New Roman"/>
          <w:b/>
          <w:sz w:val="24"/>
          <w:szCs w:val="24"/>
        </w:rPr>
        <w:t>Obdobie udržateľnosti</w:t>
      </w:r>
      <w:r w:rsidR="008B4DEF" w:rsidRPr="007964E3">
        <w:rPr>
          <w:rFonts w:ascii="Times New Roman" w:hAnsi="Times New Roman" w:cs="Times New Roman"/>
          <w:sz w:val="24"/>
          <w:szCs w:val="24"/>
        </w:rPr>
        <w:t xml:space="preserve"> </w:t>
      </w:r>
      <w:r w:rsidR="002909A2" w:rsidRPr="007964E3">
        <w:rPr>
          <w:rFonts w:ascii="Times New Roman" w:hAnsi="Times New Roman" w:cs="Times New Roman"/>
          <w:sz w:val="24"/>
          <w:szCs w:val="24"/>
        </w:rPr>
        <w:t>–</w:t>
      </w:r>
      <w:r w:rsidRPr="007964E3">
        <w:rPr>
          <w:rFonts w:ascii="Times New Roman" w:hAnsi="Times New Roman" w:cs="Times New Roman"/>
          <w:sz w:val="24"/>
          <w:szCs w:val="24"/>
        </w:rPr>
        <w:t xml:space="preserve"> </w:t>
      </w:r>
      <w:r w:rsidR="002909A2" w:rsidRPr="007964E3">
        <w:rPr>
          <w:rFonts w:ascii="Times New Roman" w:hAnsi="Times New Roman" w:cs="Times New Roman"/>
          <w:sz w:val="24"/>
          <w:szCs w:val="24"/>
        </w:rPr>
        <w:t xml:space="preserve">obdobie </w:t>
      </w:r>
      <w:r w:rsidRPr="007964E3">
        <w:rPr>
          <w:rFonts w:ascii="Times New Roman" w:hAnsi="Times New Roman" w:cs="Times New Roman"/>
          <w:sz w:val="24"/>
          <w:szCs w:val="24"/>
        </w:rPr>
        <w:t>udržani</w:t>
      </w:r>
      <w:r w:rsidR="002909A2" w:rsidRPr="007964E3">
        <w:rPr>
          <w:rFonts w:ascii="Times New Roman" w:hAnsi="Times New Roman" w:cs="Times New Roman"/>
          <w:sz w:val="24"/>
          <w:szCs w:val="24"/>
        </w:rPr>
        <w:t>a (zachovania</w:t>
      </w:r>
      <w:r w:rsidRPr="007964E3">
        <w:rPr>
          <w:rFonts w:ascii="Times New Roman" w:hAnsi="Times New Roman" w:cs="Times New Roman"/>
          <w:sz w:val="24"/>
          <w:szCs w:val="24"/>
        </w:rPr>
        <w:t xml:space="preserve">) výsledkov realizovaného </w:t>
      </w:r>
      <w:r w:rsidR="008B4DEF" w:rsidRPr="007964E3">
        <w:rPr>
          <w:rFonts w:ascii="Times New Roman" w:hAnsi="Times New Roman" w:cs="Times New Roman"/>
          <w:sz w:val="24"/>
          <w:szCs w:val="24"/>
        </w:rPr>
        <w:t>p</w:t>
      </w:r>
      <w:r w:rsidRPr="007964E3">
        <w:rPr>
          <w:rFonts w:ascii="Times New Roman" w:hAnsi="Times New Roman" w:cs="Times New Roman"/>
          <w:sz w:val="24"/>
          <w:szCs w:val="24"/>
        </w:rPr>
        <w:t xml:space="preserve">rojektu definovaných prostredníctvom </w:t>
      </w:r>
      <w:r w:rsidR="008B4DEF" w:rsidRPr="007964E3">
        <w:rPr>
          <w:rFonts w:ascii="Times New Roman" w:hAnsi="Times New Roman" w:cs="Times New Roman"/>
          <w:sz w:val="24"/>
          <w:szCs w:val="24"/>
        </w:rPr>
        <w:t>m</w:t>
      </w:r>
      <w:r w:rsidRPr="007964E3">
        <w:rPr>
          <w:rFonts w:ascii="Times New Roman" w:hAnsi="Times New Roman" w:cs="Times New Roman"/>
          <w:sz w:val="24"/>
          <w:szCs w:val="24"/>
        </w:rPr>
        <w:t xml:space="preserve">erateľných ukazovateľov </w:t>
      </w:r>
      <w:r w:rsidR="008B4DEF" w:rsidRPr="007964E3">
        <w:rPr>
          <w:rFonts w:ascii="Times New Roman" w:hAnsi="Times New Roman" w:cs="Times New Roman"/>
          <w:sz w:val="24"/>
          <w:szCs w:val="24"/>
        </w:rPr>
        <w:t>p</w:t>
      </w:r>
      <w:r w:rsidRPr="007964E3">
        <w:rPr>
          <w:rFonts w:ascii="Times New Roman" w:hAnsi="Times New Roman" w:cs="Times New Roman"/>
          <w:sz w:val="24"/>
          <w:szCs w:val="24"/>
        </w:rPr>
        <w:t>ro</w:t>
      </w:r>
      <w:r w:rsidR="008B4DEF" w:rsidRPr="007964E3">
        <w:rPr>
          <w:rFonts w:ascii="Times New Roman" w:hAnsi="Times New Roman" w:cs="Times New Roman"/>
          <w:sz w:val="24"/>
          <w:szCs w:val="24"/>
        </w:rPr>
        <w:t>jektu,</w:t>
      </w:r>
      <w:r w:rsidRPr="007964E3">
        <w:rPr>
          <w:rFonts w:ascii="Times New Roman" w:hAnsi="Times New Roman" w:cs="Times New Roman"/>
          <w:sz w:val="24"/>
          <w:szCs w:val="24"/>
        </w:rPr>
        <w:t xml:space="preserve"> ako aj dodržani</w:t>
      </w:r>
      <w:r w:rsidR="002909A2" w:rsidRPr="007964E3">
        <w:rPr>
          <w:rFonts w:ascii="Times New Roman" w:hAnsi="Times New Roman" w:cs="Times New Roman"/>
          <w:sz w:val="24"/>
          <w:szCs w:val="24"/>
        </w:rPr>
        <w:t>a</w:t>
      </w:r>
      <w:r w:rsidRPr="007964E3">
        <w:rPr>
          <w:rFonts w:ascii="Times New Roman" w:hAnsi="Times New Roman" w:cs="Times New Roman"/>
          <w:sz w:val="24"/>
          <w:szCs w:val="24"/>
        </w:rPr>
        <w:t xml:space="preserve"> ostatných podmienok vyplývajúcich z článku 71 nariadenia</w:t>
      </w:r>
      <w:r w:rsidR="008B4DEF" w:rsidRPr="007964E3">
        <w:rPr>
          <w:rFonts w:ascii="Times New Roman" w:hAnsi="Times New Roman" w:cs="Times New Roman"/>
          <w:sz w:val="24"/>
          <w:szCs w:val="24"/>
        </w:rPr>
        <w:t xml:space="preserve"> Európskeho parlamentu a Rady (EÚ) č. 1303/2013</w:t>
      </w:r>
      <w:r w:rsidRPr="007964E3">
        <w:rPr>
          <w:rFonts w:ascii="Times New Roman" w:hAnsi="Times New Roman" w:cs="Times New Roman"/>
          <w:sz w:val="24"/>
          <w:szCs w:val="24"/>
        </w:rPr>
        <w:t xml:space="preserve">. Obdobie </w:t>
      </w:r>
      <w:r w:rsidR="008B4DEF" w:rsidRPr="007964E3">
        <w:rPr>
          <w:rFonts w:ascii="Times New Roman" w:hAnsi="Times New Roman" w:cs="Times New Roman"/>
          <w:sz w:val="24"/>
          <w:szCs w:val="24"/>
        </w:rPr>
        <w:t>u</w:t>
      </w:r>
      <w:r w:rsidR="001653CA" w:rsidRPr="007964E3">
        <w:rPr>
          <w:rFonts w:ascii="Times New Roman" w:hAnsi="Times New Roman" w:cs="Times New Roman"/>
          <w:sz w:val="24"/>
          <w:szCs w:val="24"/>
        </w:rPr>
        <w:t xml:space="preserve">držateľnosti pre účely Zmluvy o PP je viazané na obdobie udržateľnosti </w:t>
      </w:r>
      <w:r w:rsidR="00DA5AF1">
        <w:rPr>
          <w:rFonts w:ascii="Times New Roman" w:hAnsi="Times New Roman" w:cs="Times New Roman"/>
          <w:sz w:val="24"/>
          <w:szCs w:val="24"/>
        </w:rPr>
        <w:t>N</w:t>
      </w:r>
      <w:r w:rsidR="00727D0C" w:rsidRPr="007964E3">
        <w:rPr>
          <w:rFonts w:ascii="Times New Roman" w:hAnsi="Times New Roman" w:cs="Times New Roman"/>
          <w:sz w:val="24"/>
          <w:szCs w:val="24"/>
        </w:rPr>
        <w:t xml:space="preserve">árodného </w:t>
      </w:r>
      <w:r w:rsidR="001653CA" w:rsidRPr="007964E3">
        <w:rPr>
          <w:rFonts w:ascii="Times New Roman" w:hAnsi="Times New Roman" w:cs="Times New Roman"/>
          <w:sz w:val="24"/>
          <w:szCs w:val="24"/>
        </w:rPr>
        <w:t>projektu Zelené obce</w:t>
      </w:r>
      <w:r w:rsidR="00727D0C" w:rsidRPr="007964E3">
        <w:rPr>
          <w:rFonts w:ascii="Times New Roman" w:hAnsi="Times New Roman" w:cs="Times New Roman"/>
          <w:sz w:val="24"/>
          <w:szCs w:val="24"/>
        </w:rPr>
        <w:t xml:space="preserve"> Slovenska</w:t>
      </w:r>
      <w:r w:rsidR="001653CA" w:rsidRPr="007964E3">
        <w:rPr>
          <w:rFonts w:ascii="Times New Roman" w:hAnsi="Times New Roman" w:cs="Times New Roman"/>
          <w:sz w:val="24"/>
          <w:szCs w:val="24"/>
        </w:rPr>
        <w:t>, t. j. začína sa v</w:t>
      </w:r>
      <w:r w:rsidR="00114A11" w:rsidRPr="007964E3">
        <w:rPr>
          <w:rFonts w:ascii="Times New Roman" w:hAnsi="Times New Roman" w:cs="Times New Roman"/>
          <w:sz w:val="24"/>
          <w:szCs w:val="24"/>
        </w:rPr>
        <w:t xml:space="preserve"> kalendárny deň, ktorý bezprostredne nasleduje po kalendárnom dni, v ktorom došlo k Finančnému ukončeniu </w:t>
      </w:r>
      <w:r w:rsidR="00DA5AF1">
        <w:rPr>
          <w:rFonts w:ascii="Times New Roman" w:hAnsi="Times New Roman" w:cs="Times New Roman"/>
          <w:sz w:val="24"/>
          <w:szCs w:val="24"/>
        </w:rPr>
        <w:t>N</w:t>
      </w:r>
      <w:r w:rsidR="00727D0C" w:rsidRPr="007964E3">
        <w:rPr>
          <w:rFonts w:ascii="Times New Roman" w:hAnsi="Times New Roman" w:cs="Times New Roman"/>
          <w:sz w:val="24"/>
          <w:szCs w:val="24"/>
        </w:rPr>
        <w:t xml:space="preserve">árodného </w:t>
      </w:r>
      <w:r w:rsidR="00114A11" w:rsidRPr="007964E3">
        <w:rPr>
          <w:rFonts w:ascii="Times New Roman" w:hAnsi="Times New Roman" w:cs="Times New Roman"/>
          <w:sz w:val="24"/>
          <w:szCs w:val="24"/>
        </w:rPr>
        <w:t xml:space="preserve">projektu Zelené obce </w:t>
      </w:r>
      <w:r w:rsidR="00727D0C" w:rsidRPr="007964E3">
        <w:rPr>
          <w:rFonts w:ascii="Times New Roman" w:hAnsi="Times New Roman" w:cs="Times New Roman"/>
          <w:sz w:val="24"/>
          <w:szCs w:val="24"/>
        </w:rPr>
        <w:t xml:space="preserve">Slovenska </w:t>
      </w:r>
      <w:r w:rsidR="00114A11" w:rsidRPr="007964E3">
        <w:rPr>
          <w:rFonts w:ascii="Times New Roman" w:hAnsi="Times New Roman" w:cs="Times New Roman"/>
          <w:sz w:val="24"/>
          <w:szCs w:val="24"/>
        </w:rPr>
        <w:t>a trvá 5 rokov</w:t>
      </w:r>
      <w:r w:rsidR="00114A11" w:rsidRPr="007964E3">
        <w:rPr>
          <w:rFonts w:ascii="Times New Roman" w:hAnsi="Times New Roman" w:cs="Times New Roman"/>
          <w:b/>
          <w:sz w:val="24"/>
          <w:szCs w:val="24"/>
        </w:rPr>
        <w:t>.</w:t>
      </w:r>
    </w:p>
    <w:p w14:paraId="0A3650F9" w14:textId="0DD12059" w:rsidR="003A59C4" w:rsidRDefault="003A59C4" w:rsidP="003A59C4">
      <w:pPr>
        <w:spacing w:after="0"/>
        <w:jc w:val="both"/>
        <w:rPr>
          <w:rFonts w:ascii="Times New Roman" w:hAnsi="Times New Roman" w:cs="Times New Roman"/>
          <w:b/>
          <w:sz w:val="24"/>
          <w:szCs w:val="24"/>
        </w:rPr>
      </w:pPr>
    </w:p>
    <w:p w14:paraId="60CD15E1" w14:textId="77777777" w:rsidR="00DC1F34" w:rsidRPr="007964E3" w:rsidRDefault="00DC1F34" w:rsidP="003A59C4">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Článok II</w:t>
      </w:r>
      <w:r w:rsidR="00A450D4" w:rsidRPr="007964E3">
        <w:rPr>
          <w:rFonts w:ascii="Times New Roman" w:hAnsi="Times New Roman" w:cs="Times New Roman"/>
          <w:b/>
          <w:sz w:val="24"/>
          <w:szCs w:val="24"/>
        </w:rPr>
        <w:t>.</w:t>
      </w:r>
    </w:p>
    <w:p w14:paraId="36CD4622" w14:textId="77777777" w:rsidR="00DC1F34" w:rsidRPr="007964E3" w:rsidRDefault="00973112" w:rsidP="003A59C4">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Predmet Z</w:t>
      </w:r>
      <w:r w:rsidR="00DC1F34" w:rsidRPr="007964E3">
        <w:rPr>
          <w:rFonts w:ascii="Times New Roman" w:hAnsi="Times New Roman" w:cs="Times New Roman"/>
          <w:b/>
          <w:sz w:val="24"/>
          <w:szCs w:val="24"/>
        </w:rPr>
        <w:t xml:space="preserve">mluvy </w:t>
      </w:r>
      <w:r w:rsidRPr="007964E3">
        <w:rPr>
          <w:rFonts w:ascii="Times New Roman" w:hAnsi="Times New Roman" w:cs="Times New Roman"/>
          <w:b/>
          <w:sz w:val="24"/>
          <w:szCs w:val="24"/>
        </w:rPr>
        <w:t>o PP</w:t>
      </w:r>
    </w:p>
    <w:p w14:paraId="7C0867AE" w14:textId="77777777" w:rsidR="00DC1F34" w:rsidRPr="007964E3" w:rsidRDefault="00DC1F34" w:rsidP="003A59C4">
      <w:pPr>
        <w:spacing w:after="0"/>
        <w:rPr>
          <w:rFonts w:ascii="Times New Roman" w:hAnsi="Times New Roman" w:cs="Times New Roman"/>
          <w:sz w:val="24"/>
          <w:szCs w:val="24"/>
        </w:rPr>
      </w:pPr>
    </w:p>
    <w:p w14:paraId="697E7C8A" w14:textId="7A7929A1" w:rsidR="00AD4289" w:rsidRPr="007964E3" w:rsidRDefault="00DC1F34" w:rsidP="003145B8">
      <w:pPr>
        <w:pStyle w:val="Odsekzoznamu"/>
        <w:numPr>
          <w:ilvl w:val="0"/>
          <w:numId w:val="2"/>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 xml:space="preserve">Predmetom </w:t>
      </w:r>
      <w:r w:rsidR="00973112" w:rsidRPr="007964E3">
        <w:rPr>
          <w:rFonts w:ascii="Times New Roman" w:hAnsi="Times New Roman" w:cs="Times New Roman"/>
          <w:sz w:val="24"/>
          <w:szCs w:val="24"/>
        </w:rPr>
        <w:t>Zmluvy o</w:t>
      </w:r>
      <w:r w:rsidR="006A51C5" w:rsidRPr="007964E3">
        <w:rPr>
          <w:rFonts w:ascii="Times New Roman" w:hAnsi="Times New Roman" w:cs="Times New Roman"/>
          <w:sz w:val="24"/>
          <w:szCs w:val="24"/>
        </w:rPr>
        <w:t> PP je poskytnutie podpory U</w:t>
      </w:r>
      <w:r w:rsidR="00973112" w:rsidRPr="007964E3">
        <w:rPr>
          <w:rFonts w:ascii="Times New Roman" w:hAnsi="Times New Roman" w:cs="Times New Roman"/>
          <w:sz w:val="24"/>
          <w:szCs w:val="24"/>
        </w:rPr>
        <w:t>žívateľ</w:t>
      </w:r>
      <w:r w:rsidR="00C06EB3" w:rsidRPr="007964E3">
        <w:rPr>
          <w:rFonts w:ascii="Times New Roman" w:hAnsi="Times New Roman" w:cs="Times New Roman"/>
          <w:sz w:val="24"/>
          <w:szCs w:val="24"/>
        </w:rPr>
        <w:t xml:space="preserve">ovi </w:t>
      </w:r>
      <w:r w:rsidR="00973112" w:rsidRPr="007964E3">
        <w:rPr>
          <w:rFonts w:ascii="Times New Roman" w:hAnsi="Times New Roman" w:cs="Times New Roman"/>
          <w:sz w:val="24"/>
          <w:szCs w:val="24"/>
        </w:rPr>
        <w:t xml:space="preserve">vo forme realizácie </w:t>
      </w:r>
      <w:r w:rsidR="00880B40" w:rsidRPr="007964E3">
        <w:rPr>
          <w:rFonts w:ascii="Times New Roman" w:hAnsi="Times New Roman" w:cs="Times New Roman"/>
          <w:sz w:val="24"/>
          <w:szCs w:val="24"/>
        </w:rPr>
        <w:t xml:space="preserve">Vegetačných </w:t>
      </w:r>
      <w:r w:rsidR="00973112" w:rsidRPr="007964E3">
        <w:rPr>
          <w:rFonts w:ascii="Times New Roman" w:hAnsi="Times New Roman" w:cs="Times New Roman"/>
          <w:sz w:val="24"/>
          <w:szCs w:val="24"/>
        </w:rPr>
        <w:t>prvkov</w:t>
      </w:r>
      <w:r w:rsidR="00F4346B" w:rsidRPr="007964E3">
        <w:rPr>
          <w:rFonts w:ascii="Times New Roman" w:hAnsi="Times New Roman" w:cs="Times New Roman"/>
          <w:sz w:val="24"/>
          <w:szCs w:val="24"/>
        </w:rPr>
        <w:t xml:space="preserve"> </w:t>
      </w:r>
      <w:r w:rsidR="00AD4289" w:rsidRPr="007964E3">
        <w:rPr>
          <w:rFonts w:ascii="Times New Roman" w:hAnsi="Times New Roman" w:cs="Times New Roman"/>
          <w:sz w:val="24"/>
          <w:szCs w:val="24"/>
        </w:rPr>
        <w:t>bližšie špecifikovaných v </w:t>
      </w:r>
      <w:r w:rsidR="008A6EF5">
        <w:rPr>
          <w:rFonts w:ascii="Times New Roman" w:hAnsi="Times New Roman" w:cs="Times New Roman"/>
          <w:sz w:val="24"/>
          <w:szCs w:val="24"/>
        </w:rPr>
        <w:t xml:space="preserve">Prílohe č. 1 </w:t>
      </w:r>
      <w:r w:rsidR="004568C5">
        <w:rPr>
          <w:rFonts w:ascii="Times New Roman" w:hAnsi="Times New Roman" w:cs="Times New Roman"/>
          <w:sz w:val="24"/>
          <w:szCs w:val="24"/>
        </w:rPr>
        <w:t>- Realizačný projekt výsadby v pdf formáte na CD</w:t>
      </w:r>
      <w:r w:rsidR="00FF4743">
        <w:rPr>
          <w:rFonts w:ascii="Times New Roman" w:hAnsi="Times New Roman" w:cs="Times New Roman"/>
          <w:sz w:val="24"/>
          <w:szCs w:val="24"/>
        </w:rPr>
        <w:t>, DVD, USB alebo inom pamäťovom nosiči</w:t>
      </w:r>
      <w:r w:rsidR="004568C5">
        <w:rPr>
          <w:rFonts w:ascii="Times New Roman" w:hAnsi="Times New Roman" w:cs="Times New Roman"/>
          <w:sz w:val="24"/>
          <w:szCs w:val="24"/>
        </w:rPr>
        <w:t xml:space="preserve"> (ďalej len „</w:t>
      </w:r>
      <w:r w:rsidR="004568C5">
        <w:rPr>
          <w:rFonts w:ascii="Times New Roman" w:hAnsi="Times New Roman" w:cs="Times New Roman"/>
          <w:b/>
          <w:sz w:val="24"/>
          <w:szCs w:val="24"/>
        </w:rPr>
        <w:t xml:space="preserve">Príloha č. </w:t>
      </w:r>
      <w:r w:rsidR="008A6EF5">
        <w:rPr>
          <w:rFonts w:ascii="Times New Roman" w:hAnsi="Times New Roman" w:cs="Times New Roman"/>
          <w:b/>
          <w:sz w:val="24"/>
          <w:szCs w:val="24"/>
        </w:rPr>
        <w:t>1</w:t>
      </w:r>
      <w:r w:rsidR="004568C5">
        <w:rPr>
          <w:rFonts w:ascii="Times New Roman" w:hAnsi="Times New Roman" w:cs="Times New Roman"/>
          <w:sz w:val="24"/>
          <w:szCs w:val="24"/>
        </w:rPr>
        <w:t xml:space="preserve">“) </w:t>
      </w:r>
      <w:r w:rsidR="00AD4289" w:rsidRPr="00D67DE8">
        <w:rPr>
          <w:rFonts w:ascii="Times New Roman" w:hAnsi="Times New Roman" w:cs="Times New Roman"/>
          <w:sz w:val="24"/>
          <w:szCs w:val="24"/>
        </w:rPr>
        <w:t>tejto</w:t>
      </w:r>
      <w:r w:rsidR="00AD4289" w:rsidRPr="007964E3">
        <w:rPr>
          <w:rFonts w:ascii="Times New Roman" w:hAnsi="Times New Roman" w:cs="Times New Roman"/>
          <w:sz w:val="24"/>
          <w:szCs w:val="24"/>
        </w:rPr>
        <w:t xml:space="preserve"> Zmluvy o PP </w:t>
      </w:r>
      <w:r w:rsidR="00973112" w:rsidRPr="007964E3">
        <w:rPr>
          <w:rFonts w:ascii="Times New Roman" w:hAnsi="Times New Roman" w:cs="Times New Roman"/>
          <w:sz w:val="24"/>
          <w:szCs w:val="24"/>
        </w:rPr>
        <w:t xml:space="preserve">prostredníctvom </w:t>
      </w:r>
      <w:r w:rsidR="0000725F" w:rsidRPr="007964E3">
        <w:rPr>
          <w:rFonts w:ascii="Times New Roman" w:hAnsi="Times New Roman" w:cs="Times New Roman"/>
          <w:sz w:val="24"/>
          <w:szCs w:val="24"/>
        </w:rPr>
        <w:t>Z</w:t>
      </w:r>
      <w:r w:rsidR="00973112" w:rsidRPr="007964E3">
        <w:rPr>
          <w:rFonts w:ascii="Times New Roman" w:hAnsi="Times New Roman" w:cs="Times New Roman"/>
          <w:sz w:val="24"/>
          <w:szCs w:val="24"/>
        </w:rPr>
        <w:t>hotoviteľa</w:t>
      </w:r>
      <w:r w:rsidR="00880B40" w:rsidRPr="007964E3">
        <w:rPr>
          <w:rFonts w:ascii="Times New Roman" w:hAnsi="Times New Roman" w:cs="Times New Roman"/>
          <w:sz w:val="24"/>
          <w:szCs w:val="24"/>
        </w:rPr>
        <w:t>, a to</w:t>
      </w:r>
      <w:r w:rsidR="0000725F" w:rsidRPr="007964E3">
        <w:rPr>
          <w:rFonts w:ascii="Times New Roman" w:hAnsi="Times New Roman" w:cs="Times New Roman"/>
          <w:sz w:val="24"/>
          <w:szCs w:val="24"/>
        </w:rPr>
        <w:t xml:space="preserve"> </w:t>
      </w:r>
      <w:r w:rsidR="00973112" w:rsidRPr="007964E3">
        <w:rPr>
          <w:rFonts w:ascii="Times New Roman" w:hAnsi="Times New Roman" w:cs="Times New Roman"/>
          <w:sz w:val="24"/>
          <w:szCs w:val="24"/>
        </w:rPr>
        <w:t>za podmienok uvedených v tejto Zmluve o</w:t>
      </w:r>
      <w:r w:rsidR="00880B40" w:rsidRPr="007964E3">
        <w:rPr>
          <w:rFonts w:ascii="Times New Roman" w:hAnsi="Times New Roman" w:cs="Times New Roman"/>
          <w:sz w:val="24"/>
          <w:szCs w:val="24"/>
        </w:rPr>
        <w:t> </w:t>
      </w:r>
      <w:r w:rsidR="00973112" w:rsidRPr="007964E3">
        <w:rPr>
          <w:rFonts w:ascii="Times New Roman" w:hAnsi="Times New Roman" w:cs="Times New Roman"/>
          <w:sz w:val="24"/>
          <w:szCs w:val="24"/>
        </w:rPr>
        <w:t>PP</w:t>
      </w:r>
      <w:r w:rsidR="00880B40" w:rsidRPr="007964E3">
        <w:rPr>
          <w:rFonts w:ascii="Times New Roman" w:hAnsi="Times New Roman" w:cs="Times New Roman"/>
          <w:sz w:val="24"/>
          <w:szCs w:val="24"/>
        </w:rPr>
        <w:t xml:space="preserve">, </w:t>
      </w:r>
      <w:r w:rsidR="00C06EB3" w:rsidRPr="007964E3">
        <w:rPr>
          <w:rFonts w:ascii="Times New Roman" w:hAnsi="Times New Roman" w:cs="Times New Roman"/>
          <w:sz w:val="24"/>
          <w:szCs w:val="24"/>
        </w:rPr>
        <w:t>Vyzvaní</w:t>
      </w:r>
      <w:r w:rsidR="00880B40" w:rsidRPr="007964E3">
        <w:rPr>
          <w:rFonts w:ascii="Times New Roman" w:hAnsi="Times New Roman" w:cs="Times New Roman"/>
          <w:sz w:val="24"/>
          <w:szCs w:val="24"/>
        </w:rPr>
        <w:t xml:space="preserve"> a Zmluve o poskytnutí NFP</w:t>
      </w:r>
      <w:r w:rsidR="00973112" w:rsidRPr="007964E3">
        <w:rPr>
          <w:rFonts w:ascii="Times New Roman" w:hAnsi="Times New Roman" w:cs="Times New Roman"/>
          <w:sz w:val="24"/>
          <w:szCs w:val="24"/>
        </w:rPr>
        <w:t xml:space="preserve">. </w:t>
      </w:r>
    </w:p>
    <w:p w14:paraId="05C8FAFE" w14:textId="77777777" w:rsidR="005F2A25" w:rsidRDefault="005F2A25" w:rsidP="003A59C4">
      <w:pPr>
        <w:pStyle w:val="Zhlavie40"/>
        <w:keepNext/>
        <w:keepLines/>
        <w:shd w:val="clear" w:color="auto" w:fill="auto"/>
        <w:spacing w:line="276" w:lineRule="auto"/>
        <w:rPr>
          <w:sz w:val="24"/>
          <w:szCs w:val="24"/>
        </w:rPr>
      </w:pPr>
    </w:p>
    <w:p w14:paraId="347C9D90" w14:textId="6B8D4B68" w:rsidR="00DC1F34" w:rsidRPr="007964E3" w:rsidRDefault="00DC1F34" w:rsidP="003A59C4">
      <w:pPr>
        <w:pStyle w:val="Zhlavie40"/>
        <w:keepNext/>
        <w:keepLines/>
        <w:shd w:val="clear" w:color="auto" w:fill="auto"/>
        <w:spacing w:line="276" w:lineRule="auto"/>
        <w:rPr>
          <w:sz w:val="24"/>
          <w:szCs w:val="24"/>
        </w:rPr>
      </w:pPr>
      <w:r w:rsidRPr="007964E3">
        <w:rPr>
          <w:sz w:val="24"/>
          <w:szCs w:val="24"/>
        </w:rPr>
        <w:t>Článok III.</w:t>
      </w:r>
    </w:p>
    <w:p w14:paraId="2BB57894" w14:textId="77777777" w:rsidR="00DC1F34" w:rsidRPr="007964E3" w:rsidRDefault="00DC1F34" w:rsidP="003A59C4">
      <w:pPr>
        <w:pStyle w:val="Zhlavie60"/>
        <w:keepNext/>
        <w:keepLines/>
        <w:shd w:val="clear" w:color="auto" w:fill="auto"/>
        <w:spacing w:after="0" w:line="276" w:lineRule="auto"/>
        <w:rPr>
          <w:sz w:val="24"/>
          <w:szCs w:val="24"/>
        </w:rPr>
      </w:pPr>
      <w:r w:rsidRPr="007964E3">
        <w:rPr>
          <w:sz w:val="24"/>
          <w:szCs w:val="24"/>
        </w:rPr>
        <w:t xml:space="preserve">Účel použitia </w:t>
      </w:r>
      <w:r w:rsidR="00F16DBD" w:rsidRPr="007964E3">
        <w:rPr>
          <w:sz w:val="24"/>
          <w:szCs w:val="24"/>
        </w:rPr>
        <w:t xml:space="preserve">a spôsob realizácie </w:t>
      </w:r>
      <w:r w:rsidRPr="007964E3">
        <w:rPr>
          <w:sz w:val="24"/>
          <w:szCs w:val="24"/>
        </w:rPr>
        <w:t xml:space="preserve">poskytnutej podpory </w:t>
      </w:r>
    </w:p>
    <w:p w14:paraId="6BDF8261" w14:textId="77777777" w:rsidR="00DC1F34" w:rsidRPr="007964E3" w:rsidRDefault="00DC1F34" w:rsidP="003A59C4">
      <w:pPr>
        <w:pStyle w:val="Zhlavie60"/>
        <w:keepNext/>
        <w:keepLines/>
        <w:shd w:val="clear" w:color="auto" w:fill="auto"/>
        <w:spacing w:after="0" w:line="276" w:lineRule="auto"/>
        <w:rPr>
          <w:sz w:val="24"/>
          <w:szCs w:val="24"/>
        </w:rPr>
      </w:pPr>
    </w:p>
    <w:p w14:paraId="7899C16A" w14:textId="77777777" w:rsidR="00DC1F34" w:rsidRPr="007964E3" w:rsidRDefault="00A450D4" w:rsidP="003A59C4">
      <w:pPr>
        <w:pStyle w:val="Zhlavie60"/>
        <w:keepNext/>
        <w:keepLines/>
        <w:numPr>
          <w:ilvl w:val="0"/>
          <w:numId w:val="7"/>
        </w:numPr>
        <w:shd w:val="clear" w:color="auto" w:fill="auto"/>
        <w:spacing w:after="0" w:line="276" w:lineRule="auto"/>
        <w:ind w:left="425" w:hanging="425"/>
        <w:jc w:val="both"/>
        <w:rPr>
          <w:b w:val="0"/>
          <w:sz w:val="24"/>
          <w:szCs w:val="24"/>
        </w:rPr>
      </w:pPr>
      <w:r w:rsidRPr="007964E3">
        <w:rPr>
          <w:b w:val="0"/>
          <w:sz w:val="24"/>
          <w:szCs w:val="24"/>
        </w:rPr>
        <w:t xml:space="preserve">Užívateľovi bude poskytnutá podpora </w:t>
      </w:r>
      <w:r w:rsidR="00AE3737" w:rsidRPr="007964E3">
        <w:rPr>
          <w:b w:val="0"/>
          <w:sz w:val="24"/>
          <w:szCs w:val="24"/>
        </w:rPr>
        <w:t xml:space="preserve">definovaná </w:t>
      </w:r>
      <w:r w:rsidRPr="007964E3">
        <w:rPr>
          <w:b w:val="0"/>
          <w:sz w:val="24"/>
          <w:szCs w:val="24"/>
        </w:rPr>
        <w:t xml:space="preserve">v článku II. ods. 1 tejto </w:t>
      </w:r>
      <w:r w:rsidR="001C02A3" w:rsidRPr="007964E3">
        <w:rPr>
          <w:b w:val="0"/>
          <w:sz w:val="24"/>
          <w:szCs w:val="24"/>
        </w:rPr>
        <w:t xml:space="preserve">Zmluvy o PP </w:t>
      </w:r>
      <w:r w:rsidRPr="007964E3">
        <w:rPr>
          <w:b w:val="0"/>
          <w:sz w:val="24"/>
          <w:szCs w:val="24"/>
        </w:rPr>
        <w:t>za</w:t>
      </w:r>
      <w:r w:rsidR="00927D53" w:rsidRPr="007964E3">
        <w:rPr>
          <w:b w:val="0"/>
          <w:sz w:val="24"/>
          <w:szCs w:val="24"/>
        </w:rPr>
        <w:t> </w:t>
      </w:r>
      <w:r w:rsidRPr="007964E3">
        <w:rPr>
          <w:b w:val="0"/>
          <w:sz w:val="24"/>
          <w:szCs w:val="24"/>
        </w:rPr>
        <w:t>účelom budovania a obnovy zelen</w:t>
      </w:r>
      <w:r w:rsidR="006A51C5" w:rsidRPr="007964E3">
        <w:rPr>
          <w:b w:val="0"/>
          <w:sz w:val="24"/>
          <w:szCs w:val="24"/>
        </w:rPr>
        <w:t xml:space="preserve">ej infraštruktúry na miestnej úrovni, a to prostredníctvom </w:t>
      </w:r>
      <w:r w:rsidR="00880B40" w:rsidRPr="007964E3">
        <w:rPr>
          <w:b w:val="0"/>
          <w:sz w:val="24"/>
          <w:szCs w:val="24"/>
        </w:rPr>
        <w:t>realizácie V</w:t>
      </w:r>
      <w:r w:rsidR="006A51C5" w:rsidRPr="007964E3">
        <w:rPr>
          <w:b w:val="0"/>
          <w:sz w:val="24"/>
          <w:szCs w:val="24"/>
        </w:rPr>
        <w:t xml:space="preserve">egetačných prvkov. </w:t>
      </w:r>
    </w:p>
    <w:p w14:paraId="3D9DFB37" w14:textId="77777777" w:rsidR="00F16DBD" w:rsidRPr="007964E3" w:rsidRDefault="00F16DBD" w:rsidP="003A59C4">
      <w:pPr>
        <w:pStyle w:val="Zhlavie60"/>
        <w:keepNext/>
        <w:keepLines/>
        <w:shd w:val="clear" w:color="auto" w:fill="auto"/>
        <w:spacing w:after="0" w:line="276" w:lineRule="auto"/>
        <w:ind w:left="425"/>
        <w:jc w:val="both"/>
        <w:rPr>
          <w:b w:val="0"/>
          <w:sz w:val="24"/>
          <w:szCs w:val="24"/>
        </w:rPr>
      </w:pPr>
    </w:p>
    <w:p w14:paraId="70BB429F" w14:textId="2C469B77" w:rsidR="00F16DBD" w:rsidRPr="007964E3" w:rsidRDefault="00F16DBD" w:rsidP="003A59C4">
      <w:pPr>
        <w:pStyle w:val="Zhlavie60"/>
        <w:keepNext/>
        <w:keepLines/>
        <w:numPr>
          <w:ilvl w:val="0"/>
          <w:numId w:val="7"/>
        </w:numPr>
        <w:shd w:val="clear" w:color="auto" w:fill="auto"/>
        <w:spacing w:after="0" w:line="276" w:lineRule="auto"/>
        <w:ind w:left="425" w:hanging="425"/>
        <w:jc w:val="both"/>
        <w:rPr>
          <w:b w:val="0"/>
          <w:sz w:val="24"/>
          <w:szCs w:val="24"/>
        </w:rPr>
      </w:pPr>
      <w:r w:rsidRPr="007964E3">
        <w:rPr>
          <w:b w:val="0"/>
          <w:sz w:val="24"/>
          <w:szCs w:val="24"/>
        </w:rPr>
        <w:t>Na základe schválenej Žiadosti o poskytnutie podpory, Realizačného projektu výsadby a</w:t>
      </w:r>
      <w:r w:rsidR="00927D53" w:rsidRPr="007964E3">
        <w:rPr>
          <w:b w:val="0"/>
          <w:sz w:val="24"/>
          <w:szCs w:val="24"/>
        </w:rPr>
        <w:t> </w:t>
      </w:r>
      <w:r w:rsidRPr="007964E3">
        <w:rPr>
          <w:b w:val="0"/>
          <w:sz w:val="24"/>
          <w:szCs w:val="24"/>
        </w:rPr>
        <w:t xml:space="preserve">tejto Zmluvy o PP pripraví Poskytovateľ podpory objednávku na dodanie </w:t>
      </w:r>
      <w:r w:rsidR="00425BDF" w:rsidRPr="007964E3">
        <w:rPr>
          <w:b w:val="0"/>
          <w:sz w:val="24"/>
          <w:szCs w:val="24"/>
        </w:rPr>
        <w:t>V</w:t>
      </w:r>
      <w:r w:rsidRPr="007964E3">
        <w:rPr>
          <w:b w:val="0"/>
          <w:sz w:val="24"/>
          <w:szCs w:val="24"/>
        </w:rPr>
        <w:t>egetačných prvkov, ktorú adresuje priamo Zhotoviteľovi, a to najneskôr v lehote do 180 pracovných dní odo dňa, kedy nadobudla účinnosť táto Zmluva o PP. Lehota 180 pracovných dní je stanovená s ohľadom na okolnosti vyplývajúce z dodržania agrotechnických termínov a</w:t>
      </w:r>
      <w:r w:rsidR="00927D53" w:rsidRPr="007964E3">
        <w:rPr>
          <w:b w:val="0"/>
          <w:sz w:val="24"/>
          <w:szCs w:val="24"/>
        </w:rPr>
        <w:t> </w:t>
      </w:r>
      <w:r w:rsidRPr="007964E3">
        <w:rPr>
          <w:b w:val="0"/>
          <w:sz w:val="24"/>
          <w:szCs w:val="24"/>
        </w:rPr>
        <w:t xml:space="preserve">klimatických podmienok vyžadovaných pri realizácii </w:t>
      </w:r>
      <w:r w:rsidR="00425BDF" w:rsidRPr="007964E3">
        <w:rPr>
          <w:b w:val="0"/>
          <w:sz w:val="24"/>
          <w:szCs w:val="24"/>
        </w:rPr>
        <w:t>V</w:t>
      </w:r>
      <w:r w:rsidRPr="007964E3">
        <w:rPr>
          <w:b w:val="0"/>
          <w:sz w:val="24"/>
          <w:szCs w:val="24"/>
        </w:rPr>
        <w:t>egetačných prvkov.</w:t>
      </w:r>
      <w:r w:rsidR="00727D0C" w:rsidRPr="007964E3">
        <w:rPr>
          <w:b w:val="0"/>
          <w:sz w:val="24"/>
          <w:szCs w:val="24"/>
        </w:rPr>
        <w:t xml:space="preserve"> </w:t>
      </w:r>
      <w:r w:rsidR="004568C5" w:rsidRPr="007964E3">
        <w:rPr>
          <w:b w:val="0"/>
          <w:sz w:val="24"/>
          <w:szCs w:val="24"/>
        </w:rPr>
        <w:t xml:space="preserve">Uvedenú lehotu 180 pracovných dní je možné </w:t>
      </w:r>
      <w:sdt>
        <w:sdtPr>
          <w:rPr>
            <w:b w:val="0"/>
            <w:sz w:val="24"/>
            <w:szCs w:val="24"/>
          </w:rPr>
          <w:tag w:val="goog_rdk_130"/>
          <w:id w:val="1292326489"/>
        </w:sdtPr>
        <w:sdtEndPr/>
        <w:sdtContent>
          <w:r w:rsidR="004568C5" w:rsidRPr="007964E3">
            <w:rPr>
              <w:b w:val="0"/>
              <w:sz w:val="24"/>
              <w:szCs w:val="24"/>
            </w:rPr>
            <w:t xml:space="preserve">opakovane </w:t>
          </w:r>
        </w:sdtContent>
      </w:sdt>
      <w:r w:rsidR="004568C5" w:rsidRPr="007964E3">
        <w:rPr>
          <w:b w:val="0"/>
          <w:sz w:val="24"/>
          <w:szCs w:val="24"/>
        </w:rPr>
        <w:t xml:space="preserve">predĺžiť o ďalších 180 pracovných dní formou </w:t>
      </w:r>
      <w:sdt>
        <w:sdtPr>
          <w:rPr>
            <w:b w:val="0"/>
            <w:sz w:val="24"/>
            <w:szCs w:val="24"/>
          </w:rPr>
          <w:tag w:val="goog_rdk_131"/>
          <w:id w:val="1764961140"/>
        </w:sdtPr>
        <w:sdtEndPr/>
        <w:sdtContent>
          <w:sdt>
            <w:sdtPr>
              <w:rPr>
                <w:b w:val="0"/>
                <w:sz w:val="24"/>
                <w:szCs w:val="24"/>
              </w:rPr>
              <w:tag w:val="goog_rdk_132"/>
              <w:id w:val="-378396048"/>
            </w:sdtPr>
            <w:sdtEndPr/>
            <w:sdtContent/>
          </w:sdt>
        </w:sdtContent>
      </w:sdt>
      <w:sdt>
        <w:sdtPr>
          <w:rPr>
            <w:b w:val="0"/>
            <w:sz w:val="24"/>
            <w:szCs w:val="24"/>
          </w:rPr>
          <w:tag w:val="goog_rdk_133"/>
          <w:id w:val="-98487279"/>
        </w:sdtPr>
        <w:sdtEndPr/>
        <w:sdtContent>
          <w:r w:rsidR="00E9338B">
            <w:rPr>
              <w:b w:val="0"/>
              <w:sz w:val="24"/>
              <w:szCs w:val="24"/>
            </w:rPr>
            <w:t>písomného oznámenia U</w:t>
          </w:r>
          <w:r w:rsidR="004568C5" w:rsidRPr="007964E3">
            <w:rPr>
              <w:b w:val="0"/>
              <w:sz w:val="24"/>
              <w:szCs w:val="24"/>
            </w:rPr>
            <w:t>žívateľovi zo strany SAŽP.</w:t>
          </w:r>
          <w:sdt>
            <w:sdtPr>
              <w:rPr>
                <w:b w:val="0"/>
                <w:sz w:val="24"/>
                <w:szCs w:val="24"/>
              </w:rPr>
              <w:tag w:val="goog_rdk_134"/>
              <w:id w:val="-109136555"/>
            </w:sdtPr>
            <w:sdtEndPr/>
            <w:sdtContent/>
          </w:sdt>
          <w:sdt>
            <w:sdtPr>
              <w:rPr>
                <w:b w:val="0"/>
                <w:sz w:val="24"/>
                <w:szCs w:val="24"/>
              </w:rPr>
              <w:tag w:val="goog_rdk_135"/>
              <w:id w:val="-746571607"/>
            </w:sdtPr>
            <w:sdtEndPr/>
            <w:sdtContent/>
          </w:sdt>
          <w:r w:rsidR="004568C5" w:rsidRPr="007964E3">
            <w:rPr>
              <w:b w:val="0"/>
              <w:sz w:val="24"/>
              <w:szCs w:val="24"/>
            </w:rPr>
            <w:t xml:space="preserve"> </w:t>
          </w:r>
        </w:sdtContent>
      </w:sdt>
    </w:p>
    <w:p w14:paraId="5AF7BF34" w14:textId="77777777" w:rsidR="00F16DBD" w:rsidRPr="007964E3" w:rsidRDefault="00F16DBD" w:rsidP="003A59C4">
      <w:pPr>
        <w:pStyle w:val="Zhlavie60"/>
        <w:keepNext/>
        <w:keepLines/>
        <w:shd w:val="clear" w:color="auto" w:fill="auto"/>
        <w:spacing w:after="0" w:line="276" w:lineRule="auto"/>
        <w:ind w:left="425"/>
        <w:jc w:val="both"/>
        <w:rPr>
          <w:b w:val="0"/>
          <w:sz w:val="24"/>
          <w:szCs w:val="24"/>
        </w:rPr>
      </w:pPr>
    </w:p>
    <w:p w14:paraId="6D6F0807" w14:textId="58ED11DC" w:rsidR="005020D2" w:rsidRPr="007964E3" w:rsidRDefault="00F16DBD" w:rsidP="00227371">
      <w:pPr>
        <w:pStyle w:val="Zhlavie60"/>
        <w:keepNext/>
        <w:keepLines/>
        <w:numPr>
          <w:ilvl w:val="0"/>
          <w:numId w:val="7"/>
        </w:numPr>
        <w:shd w:val="clear" w:color="auto" w:fill="auto"/>
        <w:spacing w:after="0" w:line="276" w:lineRule="auto"/>
        <w:ind w:left="425" w:hanging="425"/>
        <w:jc w:val="both"/>
        <w:rPr>
          <w:sz w:val="24"/>
          <w:szCs w:val="24"/>
        </w:rPr>
      </w:pPr>
      <w:r w:rsidRPr="007964E3">
        <w:rPr>
          <w:b w:val="0"/>
          <w:sz w:val="24"/>
          <w:szCs w:val="24"/>
        </w:rPr>
        <w:t xml:space="preserve">Termín dodania </w:t>
      </w:r>
      <w:r w:rsidR="00425BDF" w:rsidRPr="007964E3">
        <w:rPr>
          <w:b w:val="0"/>
          <w:sz w:val="24"/>
          <w:szCs w:val="24"/>
        </w:rPr>
        <w:t>V</w:t>
      </w:r>
      <w:r w:rsidRPr="007964E3">
        <w:rPr>
          <w:b w:val="0"/>
          <w:sz w:val="24"/>
          <w:szCs w:val="24"/>
        </w:rPr>
        <w:t xml:space="preserve">egetačných prvkov zo strany Zhotoviteľa je stanovený na </w:t>
      </w:r>
      <w:r w:rsidR="004568C5" w:rsidRPr="007964E3">
        <w:rPr>
          <w:b w:val="0"/>
          <w:sz w:val="24"/>
          <w:szCs w:val="24"/>
        </w:rPr>
        <w:t>90</w:t>
      </w:r>
      <w:r w:rsidRPr="007964E3">
        <w:rPr>
          <w:b w:val="0"/>
          <w:sz w:val="24"/>
          <w:szCs w:val="24"/>
        </w:rPr>
        <w:t xml:space="preserve"> pracovných dní odo dňa doručenia objednávky Poskytovateľom podpory Zhotoviteľovi.</w:t>
      </w:r>
      <w:r w:rsidR="00026CA8" w:rsidRPr="007964E3">
        <w:rPr>
          <w:b w:val="0"/>
          <w:sz w:val="24"/>
          <w:szCs w:val="24"/>
        </w:rPr>
        <w:t xml:space="preserve"> Termín je možné na základe žiadosti zo st</w:t>
      </w:r>
      <w:r w:rsidR="004B5542">
        <w:rPr>
          <w:b w:val="0"/>
          <w:sz w:val="24"/>
          <w:szCs w:val="24"/>
        </w:rPr>
        <w:t>r</w:t>
      </w:r>
      <w:r w:rsidR="00026CA8" w:rsidRPr="007964E3">
        <w:rPr>
          <w:b w:val="0"/>
          <w:sz w:val="24"/>
          <w:szCs w:val="24"/>
        </w:rPr>
        <w:t xml:space="preserve">any </w:t>
      </w:r>
      <w:r w:rsidR="007D75B9" w:rsidRPr="007964E3">
        <w:rPr>
          <w:b w:val="0"/>
          <w:sz w:val="24"/>
          <w:szCs w:val="24"/>
        </w:rPr>
        <w:t>Z</w:t>
      </w:r>
      <w:r w:rsidR="00026CA8" w:rsidRPr="007964E3">
        <w:rPr>
          <w:b w:val="0"/>
          <w:sz w:val="24"/>
          <w:szCs w:val="24"/>
        </w:rPr>
        <w:t>hotoviteľa z objektívnych príčin predĺžiť, vzhľadom na klimatické podmienky alebo zásah vyššej moci.</w:t>
      </w:r>
    </w:p>
    <w:p w14:paraId="5793E216" w14:textId="611C4FA2" w:rsidR="00227371" w:rsidRPr="007964E3" w:rsidRDefault="00227371" w:rsidP="007A3EAA">
      <w:pPr>
        <w:pStyle w:val="Odsekzoznamu"/>
        <w:spacing w:after="0"/>
        <w:rPr>
          <w:rFonts w:ascii="Times New Roman" w:hAnsi="Times New Roman" w:cs="Times New Roman"/>
          <w:sz w:val="24"/>
          <w:szCs w:val="24"/>
        </w:rPr>
      </w:pPr>
    </w:p>
    <w:p w14:paraId="5F555569" w14:textId="6A389A13" w:rsidR="00227371" w:rsidRPr="007964E3" w:rsidRDefault="005020D2" w:rsidP="007A3EAA">
      <w:pPr>
        <w:pStyle w:val="Zhlavie60"/>
        <w:keepNext/>
        <w:keepLines/>
        <w:numPr>
          <w:ilvl w:val="0"/>
          <w:numId w:val="7"/>
        </w:numPr>
        <w:shd w:val="clear" w:color="auto" w:fill="auto"/>
        <w:spacing w:after="0" w:line="276" w:lineRule="auto"/>
        <w:ind w:left="425" w:hanging="425"/>
        <w:jc w:val="both"/>
        <w:rPr>
          <w:sz w:val="24"/>
          <w:szCs w:val="24"/>
        </w:rPr>
      </w:pPr>
      <w:r w:rsidRPr="007964E3">
        <w:rPr>
          <w:rStyle w:val="Siln"/>
          <w:sz w:val="24"/>
          <w:szCs w:val="24"/>
        </w:rPr>
        <w:t xml:space="preserve">Užívateľ príjme predmet podpory na realizáciu Vegetačných prvkov </w:t>
      </w:r>
      <w:r w:rsidRPr="007964E3">
        <w:rPr>
          <w:b w:val="0"/>
          <w:sz w:val="24"/>
          <w:szCs w:val="24"/>
        </w:rPr>
        <w:t>na miestnej úrovni.</w:t>
      </w:r>
    </w:p>
    <w:p w14:paraId="67BA7ACE" w14:textId="77777777" w:rsidR="00227371" w:rsidRPr="007964E3" w:rsidRDefault="00227371" w:rsidP="00227371">
      <w:pPr>
        <w:pStyle w:val="Odsekzoznamu"/>
        <w:rPr>
          <w:rFonts w:ascii="Times New Roman" w:hAnsi="Times New Roman" w:cs="Times New Roman"/>
          <w:sz w:val="24"/>
          <w:szCs w:val="24"/>
        </w:rPr>
      </w:pPr>
    </w:p>
    <w:p w14:paraId="78060C9F" w14:textId="64ECF81C" w:rsidR="00353C90" w:rsidRPr="007964E3" w:rsidRDefault="00353C90" w:rsidP="00227371">
      <w:pPr>
        <w:pStyle w:val="Zhlavie60"/>
        <w:keepNext/>
        <w:keepLines/>
        <w:numPr>
          <w:ilvl w:val="0"/>
          <w:numId w:val="7"/>
        </w:numPr>
        <w:shd w:val="clear" w:color="auto" w:fill="auto"/>
        <w:spacing w:after="0" w:line="276" w:lineRule="auto"/>
        <w:ind w:left="425" w:hanging="425"/>
        <w:jc w:val="both"/>
        <w:rPr>
          <w:b w:val="0"/>
          <w:sz w:val="24"/>
          <w:szCs w:val="24"/>
        </w:rPr>
      </w:pPr>
      <w:r w:rsidRPr="007964E3">
        <w:rPr>
          <w:b w:val="0"/>
          <w:sz w:val="24"/>
          <w:szCs w:val="24"/>
        </w:rPr>
        <w:lastRenderedPageBreak/>
        <w:t xml:space="preserve">Zmluvné strany berú na vedomie, že poskytnutím podpory podľa tejto Zmluvy o PP sa realizuje </w:t>
      </w:r>
      <w:r w:rsidR="004B5542">
        <w:rPr>
          <w:b w:val="0"/>
          <w:sz w:val="24"/>
          <w:szCs w:val="24"/>
        </w:rPr>
        <w:t>NP ZOS</w:t>
      </w:r>
      <w:r w:rsidRPr="007964E3">
        <w:rPr>
          <w:b w:val="0"/>
          <w:sz w:val="24"/>
          <w:szCs w:val="24"/>
        </w:rPr>
        <w:t>, ktorý:</w:t>
      </w:r>
    </w:p>
    <w:p w14:paraId="1B1F1D29" w14:textId="77777777" w:rsidR="00353C90" w:rsidRPr="007964E3" w:rsidRDefault="00353C90" w:rsidP="003A59C4">
      <w:pPr>
        <w:pStyle w:val="Odsekzoznamu"/>
        <w:numPr>
          <w:ilvl w:val="0"/>
          <w:numId w:val="9"/>
        </w:numPr>
        <w:spacing w:after="100"/>
        <w:ind w:left="851" w:hanging="425"/>
        <w:jc w:val="both"/>
        <w:rPr>
          <w:rFonts w:ascii="Times New Roman" w:eastAsia="Times New Roman" w:hAnsi="Times New Roman" w:cs="Times New Roman"/>
          <w:bCs/>
          <w:sz w:val="24"/>
          <w:szCs w:val="24"/>
        </w:rPr>
      </w:pPr>
      <w:r w:rsidRPr="007964E3">
        <w:rPr>
          <w:rFonts w:ascii="Times New Roman" w:eastAsia="Times New Roman" w:hAnsi="Times New Roman" w:cs="Times New Roman"/>
          <w:bCs/>
          <w:sz w:val="24"/>
          <w:szCs w:val="24"/>
        </w:rPr>
        <w:t>musí mať verejno-prospešný charakter, t. j. neprípustná je akákoľvek hospodárska činnosť na tomto území a poskytnutie skrytej formy štátnej pomoci;</w:t>
      </w:r>
    </w:p>
    <w:p w14:paraId="13AE68DE" w14:textId="77777777" w:rsidR="00353C90" w:rsidRPr="007964E3" w:rsidRDefault="00353C90" w:rsidP="003A59C4">
      <w:pPr>
        <w:pStyle w:val="Odsekzoznamu"/>
        <w:numPr>
          <w:ilvl w:val="0"/>
          <w:numId w:val="9"/>
        </w:numPr>
        <w:spacing w:after="100"/>
        <w:ind w:left="851" w:hanging="425"/>
        <w:jc w:val="both"/>
        <w:rPr>
          <w:rFonts w:ascii="Times New Roman" w:eastAsia="Times New Roman" w:hAnsi="Times New Roman" w:cs="Times New Roman"/>
          <w:bCs/>
          <w:sz w:val="24"/>
          <w:szCs w:val="24"/>
        </w:rPr>
      </w:pPr>
      <w:r w:rsidRPr="007964E3">
        <w:rPr>
          <w:rFonts w:ascii="Times New Roman" w:eastAsia="Times New Roman" w:hAnsi="Times New Roman" w:cs="Times New Roman"/>
          <w:bCs/>
          <w:sz w:val="24"/>
          <w:szCs w:val="24"/>
        </w:rPr>
        <w:t xml:space="preserve">musí prispievať k vytvoreniu poloprírodných až prírodných krajinných štruktúr pre konkrétne územie, pričom sú zohľadnené prirodzené špecifiká a ekosystémové funkcie; </w:t>
      </w:r>
    </w:p>
    <w:p w14:paraId="24F9BE41" w14:textId="77777777" w:rsidR="00353C90" w:rsidRPr="007964E3" w:rsidRDefault="00353C90" w:rsidP="003A59C4">
      <w:pPr>
        <w:pStyle w:val="Odsekzoznamu"/>
        <w:numPr>
          <w:ilvl w:val="0"/>
          <w:numId w:val="9"/>
        </w:numPr>
        <w:spacing w:after="100"/>
        <w:ind w:left="851" w:hanging="425"/>
        <w:jc w:val="both"/>
        <w:rPr>
          <w:rFonts w:ascii="Times New Roman" w:eastAsia="Times New Roman" w:hAnsi="Times New Roman" w:cs="Times New Roman"/>
          <w:bCs/>
          <w:sz w:val="24"/>
          <w:szCs w:val="24"/>
        </w:rPr>
      </w:pPr>
      <w:r w:rsidRPr="007964E3">
        <w:rPr>
          <w:rFonts w:ascii="Times New Roman" w:eastAsia="Times New Roman" w:hAnsi="Times New Roman" w:cs="Times New Roman"/>
          <w:bCs/>
          <w:sz w:val="24"/>
          <w:szCs w:val="24"/>
        </w:rPr>
        <w:t>musí posilňovať klimatickú funkciu, pôdoochrannú funkciu, vodoochrannú funkciu, krajinotvornú funkciu ekosystémov a environmentálnu funkciu urbanizovaného prostredia;</w:t>
      </w:r>
    </w:p>
    <w:p w14:paraId="1C048088" w14:textId="556F2B8B" w:rsidR="00353C90" w:rsidRPr="007964E3" w:rsidRDefault="00353C90" w:rsidP="003A59C4">
      <w:pPr>
        <w:pStyle w:val="Odsekzoznamu"/>
        <w:numPr>
          <w:ilvl w:val="0"/>
          <w:numId w:val="9"/>
        </w:numPr>
        <w:spacing w:after="100"/>
        <w:ind w:left="851" w:hanging="425"/>
        <w:jc w:val="both"/>
        <w:rPr>
          <w:rFonts w:ascii="Times New Roman" w:eastAsia="Times New Roman" w:hAnsi="Times New Roman" w:cs="Times New Roman"/>
          <w:bCs/>
          <w:sz w:val="24"/>
          <w:szCs w:val="24"/>
        </w:rPr>
      </w:pPr>
      <w:r w:rsidRPr="007964E3">
        <w:rPr>
          <w:rFonts w:ascii="Times New Roman" w:eastAsia="Times New Roman" w:hAnsi="Times New Roman" w:cs="Times New Roman"/>
          <w:bCs/>
          <w:sz w:val="24"/>
          <w:szCs w:val="24"/>
        </w:rPr>
        <w:t>nesmie produkovať ani prinášať žiadne ekonomické úžitky minimálne po dobu realizácie a </w:t>
      </w:r>
      <w:r w:rsidR="006259E3" w:rsidRPr="007964E3">
        <w:rPr>
          <w:rFonts w:ascii="Times New Roman" w:eastAsia="Times New Roman" w:hAnsi="Times New Roman" w:cs="Times New Roman"/>
          <w:bCs/>
          <w:sz w:val="24"/>
          <w:szCs w:val="24"/>
        </w:rPr>
        <w:t>o</w:t>
      </w:r>
      <w:r w:rsidRPr="007964E3">
        <w:rPr>
          <w:rFonts w:ascii="Times New Roman" w:eastAsia="Times New Roman" w:hAnsi="Times New Roman" w:cs="Times New Roman"/>
          <w:bCs/>
          <w:sz w:val="24"/>
          <w:szCs w:val="24"/>
        </w:rPr>
        <w:t>bdobia udržateľnost</w:t>
      </w:r>
      <w:r w:rsidR="004B5542">
        <w:rPr>
          <w:rFonts w:ascii="Times New Roman" w:eastAsia="Times New Roman" w:hAnsi="Times New Roman" w:cs="Times New Roman"/>
          <w:bCs/>
          <w:sz w:val="24"/>
          <w:szCs w:val="24"/>
        </w:rPr>
        <w:t>i NP ZOS;</w:t>
      </w:r>
    </w:p>
    <w:p w14:paraId="35132728" w14:textId="3BA36895" w:rsidR="003A59C4" w:rsidRDefault="00353C90" w:rsidP="003A59C4">
      <w:pPr>
        <w:pStyle w:val="Odsekzoznamu"/>
        <w:numPr>
          <w:ilvl w:val="0"/>
          <w:numId w:val="9"/>
        </w:numPr>
        <w:spacing w:after="100"/>
        <w:ind w:left="851" w:hanging="425"/>
        <w:jc w:val="both"/>
        <w:rPr>
          <w:rFonts w:ascii="Times New Roman" w:eastAsia="Times New Roman" w:hAnsi="Times New Roman" w:cs="Times New Roman"/>
          <w:bCs/>
          <w:sz w:val="24"/>
          <w:szCs w:val="24"/>
        </w:rPr>
      </w:pPr>
      <w:r w:rsidRPr="007964E3">
        <w:rPr>
          <w:rFonts w:ascii="Times New Roman" w:eastAsia="Times New Roman" w:hAnsi="Times New Roman" w:cs="Times New Roman"/>
          <w:bCs/>
          <w:sz w:val="24"/>
          <w:szCs w:val="24"/>
        </w:rPr>
        <w:t>sa uskutočňuje na základe Realizačného projektu výsadby</w:t>
      </w:r>
      <w:r w:rsidR="001F73CC" w:rsidRPr="007964E3">
        <w:rPr>
          <w:rFonts w:ascii="Times New Roman" w:eastAsia="Times New Roman" w:hAnsi="Times New Roman" w:cs="Times New Roman"/>
          <w:bCs/>
          <w:sz w:val="24"/>
          <w:szCs w:val="24"/>
        </w:rPr>
        <w:t xml:space="preserve">, ktorý bol pripravený v súlade </w:t>
      </w:r>
      <w:r w:rsidRPr="007964E3">
        <w:rPr>
          <w:rFonts w:ascii="Times New Roman" w:eastAsia="Times New Roman" w:hAnsi="Times New Roman" w:cs="Times New Roman"/>
          <w:bCs/>
          <w:sz w:val="24"/>
          <w:szCs w:val="24"/>
        </w:rPr>
        <w:t>s</w:t>
      </w:r>
      <w:r w:rsidR="00727D0C" w:rsidRPr="007964E3">
        <w:rPr>
          <w:rFonts w:ascii="Times New Roman" w:eastAsia="Times New Roman" w:hAnsi="Times New Roman" w:cs="Times New Roman"/>
          <w:bCs/>
          <w:sz w:val="24"/>
          <w:szCs w:val="24"/>
        </w:rPr>
        <w:t> </w:t>
      </w:r>
      <w:r w:rsidR="004568C5" w:rsidRPr="007964E3">
        <w:rPr>
          <w:rFonts w:ascii="Times New Roman" w:eastAsia="Times New Roman" w:hAnsi="Times New Roman" w:cs="Times New Roman"/>
          <w:b/>
          <w:bCs/>
          <w:i/>
          <w:sz w:val="24"/>
          <w:szCs w:val="24"/>
        </w:rPr>
        <w:t>Odbornou metodickou</w:t>
      </w:r>
      <w:r w:rsidRPr="007964E3">
        <w:rPr>
          <w:rFonts w:ascii="Times New Roman" w:eastAsia="Times New Roman" w:hAnsi="Times New Roman" w:cs="Times New Roman"/>
          <w:b/>
          <w:bCs/>
          <w:i/>
          <w:sz w:val="24"/>
          <w:szCs w:val="24"/>
        </w:rPr>
        <w:t xml:space="preserve"> príručkou k podpore biodiverzity prvkami zelenej infraštruktúry</w:t>
      </w:r>
      <w:r w:rsidR="004D1282">
        <w:rPr>
          <w:rFonts w:ascii="Times New Roman" w:eastAsia="Times New Roman" w:hAnsi="Times New Roman" w:cs="Times New Roman"/>
          <w:bCs/>
          <w:sz w:val="24"/>
          <w:szCs w:val="24"/>
        </w:rPr>
        <w:t>.</w:t>
      </w:r>
    </w:p>
    <w:p w14:paraId="06EFE377" w14:textId="77777777" w:rsidR="004D1282" w:rsidRPr="004D1282" w:rsidRDefault="004D1282" w:rsidP="004D1282">
      <w:pPr>
        <w:pStyle w:val="Odsekzoznamu"/>
        <w:spacing w:after="100"/>
        <w:ind w:left="851"/>
        <w:jc w:val="both"/>
        <w:rPr>
          <w:rFonts w:ascii="Times New Roman" w:eastAsia="Times New Roman" w:hAnsi="Times New Roman" w:cs="Times New Roman"/>
          <w:bCs/>
          <w:sz w:val="24"/>
          <w:szCs w:val="24"/>
        </w:rPr>
      </w:pPr>
    </w:p>
    <w:p w14:paraId="3AD200AC" w14:textId="77777777" w:rsidR="00DC1F34" w:rsidRPr="007964E3" w:rsidRDefault="00DC1F34" w:rsidP="003A59C4">
      <w:pPr>
        <w:pStyle w:val="Zhlavie40"/>
        <w:keepNext/>
        <w:keepLines/>
        <w:shd w:val="clear" w:color="auto" w:fill="auto"/>
        <w:spacing w:line="276" w:lineRule="auto"/>
        <w:rPr>
          <w:sz w:val="24"/>
          <w:szCs w:val="24"/>
        </w:rPr>
      </w:pPr>
      <w:r w:rsidRPr="007964E3">
        <w:rPr>
          <w:sz w:val="24"/>
          <w:szCs w:val="24"/>
        </w:rPr>
        <w:t xml:space="preserve">Článok </w:t>
      </w:r>
      <w:r w:rsidR="0000725F" w:rsidRPr="007964E3">
        <w:rPr>
          <w:sz w:val="24"/>
          <w:szCs w:val="24"/>
        </w:rPr>
        <w:t>I</w:t>
      </w:r>
      <w:r w:rsidRPr="007964E3">
        <w:rPr>
          <w:sz w:val="24"/>
          <w:szCs w:val="24"/>
        </w:rPr>
        <w:t>V.</w:t>
      </w:r>
    </w:p>
    <w:p w14:paraId="2570A9D7" w14:textId="77777777" w:rsidR="00DC1F34" w:rsidRPr="007964E3" w:rsidRDefault="00A450D4" w:rsidP="003A59C4">
      <w:pPr>
        <w:pStyle w:val="Zhlavie60"/>
        <w:keepNext/>
        <w:keepLines/>
        <w:shd w:val="clear" w:color="auto" w:fill="auto"/>
        <w:spacing w:after="0" w:line="276" w:lineRule="auto"/>
        <w:rPr>
          <w:sz w:val="24"/>
          <w:szCs w:val="24"/>
        </w:rPr>
      </w:pPr>
      <w:r w:rsidRPr="007964E3">
        <w:rPr>
          <w:sz w:val="24"/>
          <w:szCs w:val="24"/>
        </w:rPr>
        <w:t xml:space="preserve">Hodnota </w:t>
      </w:r>
      <w:r w:rsidR="00DC1F34" w:rsidRPr="007964E3">
        <w:rPr>
          <w:sz w:val="24"/>
          <w:szCs w:val="24"/>
        </w:rPr>
        <w:t>poskytnutej podpory</w:t>
      </w:r>
    </w:p>
    <w:p w14:paraId="6E307166" w14:textId="77777777" w:rsidR="00DC1F34" w:rsidRPr="007964E3" w:rsidRDefault="00DC1F34" w:rsidP="003A59C4">
      <w:pPr>
        <w:pStyle w:val="Zhlavie60"/>
        <w:keepNext/>
        <w:keepLines/>
        <w:shd w:val="clear" w:color="auto" w:fill="auto"/>
        <w:spacing w:after="0" w:line="276" w:lineRule="auto"/>
        <w:rPr>
          <w:sz w:val="24"/>
          <w:szCs w:val="24"/>
        </w:rPr>
      </w:pPr>
    </w:p>
    <w:p w14:paraId="537B3D28" w14:textId="1F8C7FEE" w:rsidR="00DC1F34" w:rsidRPr="007964E3" w:rsidRDefault="004568C5" w:rsidP="00F557F1">
      <w:pPr>
        <w:pStyle w:val="Odsekzoznamu"/>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Maximálna</w:t>
      </w:r>
      <w:r w:rsidRPr="007964E3">
        <w:rPr>
          <w:rFonts w:ascii="Times New Roman" w:hAnsi="Times New Roman" w:cs="Times New Roman"/>
          <w:sz w:val="24"/>
          <w:szCs w:val="24"/>
        </w:rPr>
        <w:t xml:space="preserve"> hodnota podpory </w:t>
      </w:r>
      <w:r w:rsidR="00AE3737" w:rsidRPr="007964E3">
        <w:rPr>
          <w:rFonts w:ascii="Times New Roman" w:hAnsi="Times New Roman" w:cs="Times New Roman"/>
          <w:sz w:val="24"/>
          <w:szCs w:val="24"/>
        </w:rPr>
        <w:t>poskytnutej</w:t>
      </w:r>
      <w:r w:rsidR="0000725F" w:rsidRPr="007964E3">
        <w:rPr>
          <w:rFonts w:ascii="Times New Roman" w:hAnsi="Times New Roman" w:cs="Times New Roman"/>
          <w:sz w:val="24"/>
          <w:szCs w:val="24"/>
        </w:rPr>
        <w:t xml:space="preserve"> Užívateľovi </w:t>
      </w:r>
      <w:r w:rsidR="00F557F1" w:rsidRPr="007964E3">
        <w:rPr>
          <w:rFonts w:ascii="Times New Roman" w:hAnsi="Times New Roman" w:cs="Times New Roman"/>
          <w:sz w:val="24"/>
          <w:szCs w:val="24"/>
        </w:rPr>
        <w:t xml:space="preserve">vo </w:t>
      </w:r>
      <w:r w:rsidRPr="007964E3">
        <w:rPr>
          <w:rFonts w:ascii="Times New Roman" w:hAnsi="Times New Roman" w:cs="Times New Roman"/>
          <w:sz w:val="24"/>
          <w:szCs w:val="24"/>
        </w:rPr>
        <w:t>forme výsadby Vegeta</w:t>
      </w:r>
      <w:r>
        <w:rPr>
          <w:rFonts w:ascii="Times New Roman" w:hAnsi="Times New Roman" w:cs="Times New Roman"/>
          <w:sz w:val="24"/>
          <w:szCs w:val="24"/>
        </w:rPr>
        <w:t>čných prvkov, špecifikovaných v P</w:t>
      </w:r>
      <w:r w:rsidRPr="007964E3">
        <w:rPr>
          <w:rFonts w:ascii="Times New Roman" w:hAnsi="Times New Roman" w:cs="Times New Roman"/>
          <w:sz w:val="24"/>
          <w:szCs w:val="24"/>
        </w:rPr>
        <w:t>rílohe č. 1</w:t>
      </w:r>
      <w:r w:rsidR="008A6EF5">
        <w:rPr>
          <w:rFonts w:ascii="Times New Roman" w:hAnsi="Times New Roman" w:cs="Times New Roman"/>
          <w:sz w:val="24"/>
          <w:szCs w:val="24"/>
        </w:rPr>
        <w:t>,</w:t>
      </w:r>
      <w:r w:rsidRPr="007964E3">
        <w:rPr>
          <w:rFonts w:ascii="Times New Roman" w:hAnsi="Times New Roman" w:cs="Times New Roman"/>
          <w:sz w:val="24"/>
          <w:szCs w:val="24"/>
        </w:rPr>
        <w:t xml:space="preserve"> predstavuje </w:t>
      </w:r>
      <w:r>
        <w:rPr>
          <w:rFonts w:ascii="Times New Roman" w:hAnsi="Times New Roman" w:cs="Times New Roman"/>
          <w:sz w:val="24"/>
          <w:szCs w:val="24"/>
        </w:rPr>
        <w:t>sumu</w:t>
      </w:r>
      <w:r w:rsidRPr="007964E3">
        <w:rPr>
          <w:rFonts w:ascii="Times New Roman" w:hAnsi="Times New Roman" w:cs="Times New Roman"/>
          <w:sz w:val="24"/>
          <w:szCs w:val="24"/>
        </w:rPr>
        <w:t xml:space="preserve"> </w:t>
      </w:r>
      <w:r>
        <w:rPr>
          <w:rFonts w:ascii="Times New Roman" w:hAnsi="Times New Roman" w:cs="Times New Roman"/>
          <w:sz w:val="24"/>
          <w:szCs w:val="24"/>
        </w:rPr>
        <w:t>do výšky</w:t>
      </w:r>
      <w:r w:rsidRPr="007964E3">
        <w:rPr>
          <w:rFonts w:ascii="Times New Roman" w:hAnsi="Times New Roman" w:cs="Times New Roman"/>
          <w:sz w:val="24"/>
          <w:szCs w:val="24"/>
        </w:rPr>
        <w:t xml:space="preserve"> </w:t>
      </w:r>
      <w:r w:rsidR="00390372">
        <w:rPr>
          <w:rFonts w:ascii="Times New Roman" w:hAnsi="Times New Roman" w:cs="Times New Roman"/>
          <w:b/>
          <w:sz w:val="24"/>
          <w:szCs w:val="24"/>
        </w:rPr>
        <w:t>20</w:t>
      </w:r>
      <w:r w:rsidRPr="00347ED9">
        <w:rPr>
          <w:rFonts w:ascii="Times New Roman" w:hAnsi="Times New Roman" w:cs="Times New Roman"/>
          <w:b/>
          <w:sz w:val="24"/>
          <w:szCs w:val="24"/>
        </w:rPr>
        <w:t>.</w:t>
      </w:r>
      <w:r w:rsidR="00390372">
        <w:rPr>
          <w:rFonts w:ascii="Times New Roman" w:hAnsi="Times New Roman" w:cs="Times New Roman"/>
          <w:b/>
          <w:sz w:val="24"/>
          <w:szCs w:val="24"/>
        </w:rPr>
        <w:t>0</w:t>
      </w:r>
      <w:r w:rsidRPr="00347ED9">
        <w:rPr>
          <w:rFonts w:ascii="Times New Roman" w:hAnsi="Times New Roman" w:cs="Times New Roman"/>
          <w:b/>
          <w:sz w:val="24"/>
          <w:szCs w:val="24"/>
        </w:rPr>
        <w:t>00 EUR</w:t>
      </w:r>
      <w:r>
        <w:rPr>
          <w:rFonts w:ascii="Times New Roman" w:hAnsi="Times New Roman" w:cs="Times New Roman"/>
          <w:sz w:val="24"/>
          <w:szCs w:val="24"/>
        </w:rPr>
        <w:t xml:space="preserve"> (slovom: </w:t>
      </w:r>
      <w:r w:rsidR="00390372">
        <w:rPr>
          <w:rFonts w:ascii="Times New Roman" w:hAnsi="Times New Roman" w:cs="Times New Roman"/>
          <w:sz w:val="24"/>
          <w:szCs w:val="24"/>
        </w:rPr>
        <w:t>dvadsaťtisíc</w:t>
      </w:r>
      <w:r>
        <w:rPr>
          <w:rFonts w:ascii="Times New Roman" w:hAnsi="Times New Roman" w:cs="Times New Roman"/>
          <w:sz w:val="24"/>
          <w:szCs w:val="24"/>
        </w:rPr>
        <w:t xml:space="preserve"> eur)</w:t>
      </w:r>
      <w:r w:rsidRPr="007964E3">
        <w:rPr>
          <w:rFonts w:ascii="Times New Roman" w:hAnsi="Times New Roman" w:cs="Times New Roman"/>
          <w:sz w:val="24"/>
          <w:szCs w:val="24"/>
        </w:rPr>
        <w:t xml:space="preserve"> </w:t>
      </w:r>
      <w:r w:rsidRPr="00871DFE">
        <w:rPr>
          <w:rFonts w:ascii="Times New Roman" w:hAnsi="Times New Roman" w:cs="Times New Roman"/>
          <w:b/>
          <w:sz w:val="24"/>
          <w:szCs w:val="24"/>
        </w:rPr>
        <w:t>s</w:t>
      </w:r>
      <w:r w:rsidR="00390372" w:rsidRPr="00871DFE">
        <w:rPr>
          <w:rFonts w:ascii="Times New Roman" w:hAnsi="Times New Roman" w:cs="Times New Roman"/>
          <w:b/>
          <w:sz w:val="24"/>
          <w:szCs w:val="24"/>
        </w:rPr>
        <w:t> </w:t>
      </w:r>
      <w:r w:rsidRPr="00871DFE">
        <w:rPr>
          <w:rFonts w:ascii="Times New Roman" w:hAnsi="Times New Roman" w:cs="Times New Roman"/>
          <w:b/>
          <w:sz w:val="24"/>
          <w:szCs w:val="24"/>
        </w:rPr>
        <w:t>DPH</w:t>
      </w:r>
      <w:r w:rsidR="00390372">
        <w:rPr>
          <w:rFonts w:ascii="Times New Roman" w:hAnsi="Times New Roman" w:cs="Times New Roman"/>
          <w:sz w:val="24"/>
          <w:szCs w:val="24"/>
        </w:rPr>
        <w:t xml:space="preserve">, pričom minimálna hodnota podpory je v zmysle Všeobecných podmienok stanovená na </w:t>
      </w:r>
      <w:r w:rsidR="00390372" w:rsidRPr="00871DFE">
        <w:rPr>
          <w:rFonts w:ascii="Times New Roman" w:hAnsi="Times New Roman" w:cs="Times New Roman"/>
          <w:b/>
          <w:sz w:val="24"/>
          <w:szCs w:val="24"/>
        </w:rPr>
        <w:t xml:space="preserve">1.500 EUR </w:t>
      </w:r>
      <w:r w:rsidR="00390372">
        <w:rPr>
          <w:rFonts w:ascii="Times New Roman" w:hAnsi="Times New Roman" w:cs="Times New Roman"/>
          <w:sz w:val="24"/>
          <w:szCs w:val="24"/>
        </w:rPr>
        <w:t xml:space="preserve">(slovom: tisícpäťsto eur) </w:t>
      </w:r>
      <w:r w:rsidR="00390372" w:rsidRPr="00871DFE">
        <w:rPr>
          <w:rFonts w:ascii="Times New Roman" w:hAnsi="Times New Roman" w:cs="Times New Roman"/>
          <w:b/>
          <w:sz w:val="24"/>
          <w:szCs w:val="24"/>
        </w:rPr>
        <w:t>s DPH</w:t>
      </w:r>
      <w:r w:rsidRPr="007964E3">
        <w:rPr>
          <w:rFonts w:ascii="Times New Roman" w:hAnsi="Times New Roman" w:cs="Times New Roman"/>
          <w:sz w:val="24"/>
          <w:szCs w:val="24"/>
        </w:rPr>
        <w:t xml:space="preserve">. </w:t>
      </w:r>
      <w:r>
        <w:rPr>
          <w:rFonts w:ascii="Times New Roman" w:hAnsi="Times New Roman" w:cs="Times New Roman"/>
          <w:sz w:val="24"/>
          <w:szCs w:val="24"/>
        </w:rPr>
        <w:t>Celková hodnota podpory poskytovanej Užívateľovi</w:t>
      </w:r>
      <w:r w:rsidRPr="007964E3">
        <w:rPr>
          <w:rFonts w:ascii="Times New Roman" w:hAnsi="Times New Roman" w:cs="Times New Roman"/>
          <w:sz w:val="24"/>
          <w:szCs w:val="24"/>
        </w:rPr>
        <w:t xml:space="preserve"> bude stanovená v súlade s bodmi </w:t>
      </w:r>
      <w:r>
        <w:rPr>
          <w:rFonts w:ascii="Times New Roman" w:hAnsi="Times New Roman" w:cs="Times New Roman"/>
          <w:sz w:val="24"/>
          <w:szCs w:val="24"/>
        </w:rPr>
        <w:t xml:space="preserve">3. až </w:t>
      </w:r>
      <w:r w:rsidRPr="007964E3">
        <w:rPr>
          <w:rFonts w:ascii="Times New Roman" w:hAnsi="Times New Roman" w:cs="Times New Roman"/>
          <w:sz w:val="24"/>
          <w:szCs w:val="24"/>
        </w:rPr>
        <w:t>5. tohto článku Zmluvy o PP.</w:t>
      </w:r>
    </w:p>
    <w:p w14:paraId="39E5FEF9" w14:textId="77777777" w:rsidR="00DD5805" w:rsidRPr="007964E3" w:rsidRDefault="00DD5805" w:rsidP="00601DBA">
      <w:pPr>
        <w:pStyle w:val="Odsekzoznamu"/>
        <w:spacing w:after="0"/>
        <w:ind w:left="426"/>
        <w:jc w:val="both"/>
        <w:rPr>
          <w:rFonts w:ascii="Times New Roman" w:hAnsi="Times New Roman" w:cs="Times New Roman"/>
          <w:sz w:val="24"/>
          <w:szCs w:val="24"/>
        </w:rPr>
      </w:pPr>
    </w:p>
    <w:p w14:paraId="47736F52" w14:textId="25FB0349" w:rsidR="003A59C4" w:rsidRPr="007964E3" w:rsidRDefault="00307C3E" w:rsidP="003A59C4">
      <w:pPr>
        <w:pStyle w:val="Odsekzoznamu"/>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Maximálna</w:t>
      </w:r>
      <w:r w:rsidR="00DC1F34" w:rsidRPr="007964E3">
        <w:rPr>
          <w:rFonts w:ascii="Times New Roman" w:hAnsi="Times New Roman" w:cs="Times New Roman"/>
          <w:sz w:val="24"/>
          <w:szCs w:val="24"/>
        </w:rPr>
        <w:t xml:space="preserve"> </w:t>
      </w:r>
      <w:r>
        <w:rPr>
          <w:rFonts w:ascii="Times New Roman" w:hAnsi="Times New Roman" w:cs="Times New Roman"/>
          <w:sz w:val="24"/>
          <w:szCs w:val="24"/>
        </w:rPr>
        <w:t>hodnota podpory uvedenej v bode</w:t>
      </w:r>
      <w:r w:rsidR="00DC1F34" w:rsidRPr="007964E3">
        <w:rPr>
          <w:rFonts w:ascii="Times New Roman" w:hAnsi="Times New Roman" w:cs="Times New Roman"/>
          <w:sz w:val="24"/>
          <w:szCs w:val="24"/>
        </w:rPr>
        <w:t xml:space="preserve"> 1</w:t>
      </w:r>
      <w:r>
        <w:rPr>
          <w:rFonts w:ascii="Times New Roman" w:hAnsi="Times New Roman" w:cs="Times New Roman"/>
          <w:sz w:val="24"/>
          <w:szCs w:val="24"/>
        </w:rPr>
        <w:t>.</w:t>
      </w:r>
      <w:r w:rsidR="00DC1F34" w:rsidRPr="007964E3">
        <w:rPr>
          <w:rFonts w:ascii="Times New Roman" w:hAnsi="Times New Roman" w:cs="Times New Roman"/>
          <w:sz w:val="24"/>
          <w:szCs w:val="24"/>
        </w:rPr>
        <w:t xml:space="preserve"> tohto článku Zmluvy</w:t>
      </w:r>
      <w:r w:rsidR="00DC1F34" w:rsidRPr="007964E3">
        <w:rPr>
          <w:rFonts w:ascii="Times New Roman" w:eastAsia="Times New Roman" w:hAnsi="Times New Roman" w:cs="Times New Roman"/>
          <w:bCs/>
          <w:sz w:val="24"/>
          <w:szCs w:val="24"/>
        </w:rPr>
        <w:t xml:space="preserve"> o PP</w:t>
      </w:r>
      <w:r w:rsidR="00DC1F34" w:rsidRPr="007964E3">
        <w:rPr>
          <w:rFonts w:ascii="Times New Roman" w:hAnsi="Times New Roman" w:cs="Times New Roman"/>
          <w:sz w:val="24"/>
          <w:szCs w:val="24"/>
        </w:rPr>
        <w:t xml:space="preserve"> </w:t>
      </w:r>
      <w:r>
        <w:rPr>
          <w:rFonts w:ascii="Times New Roman" w:hAnsi="Times New Roman" w:cs="Times New Roman"/>
          <w:sz w:val="24"/>
          <w:szCs w:val="24"/>
          <w:lang w:bidi="sk-SK"/>
        </w:rPr>
        <w:t>je suma konečná</w:t>
      </w:r>
      <w:r w:rsidR="00DC1F34" w:rsidRPr="007964E3">
        <w:rPr>
          <w:rFonts w:ascii="Times New Roman" w:hAnsi="Times New Roman" w:cs="Times New Roman"/>
          <w:sz w:val="24"/>
          <w:szCs w:val="24"/>
          <w:lang w:bidi="sk-SK"/>
        </w:rPr>
        <w:t xml:space="preserve">, nesmie byť prekročená a nie je možné ju dodatočne navyšovať. Akékoľvek </w:t>
      </w:r>
      <w:r w:rsidR="00637610" w:rsidRPr="007964E3">
        <w:rPr>
          <w:rFonts w:ascii="Times New Roman" w:hAnsi="Times New Roman" w:cs="Times New Roman"/>
          <w:sz w:val="24"/>
          <w:szCs w:val="24"/>
          <w:lang w:bidi="sk-SK"/>
        </w:rPr>
        <w:t xml:space="preserve">ďalšie </w:t>
      </w:r>
      <w:r w:rsidR="00880B40" w:rsidRPr="007964E3">
        <w:rPr>
          <w:rFonts w:ascii="Times New Roman" w:hAnsi="Times New Roman" w:cs="Times New Roman"/>
          <w:sz w:val="24"/>
          <w:szCs w:val="24"/>
          <w:lang w:bidi="sk-SK"/>
        </w:rPr>
        <w:t>výdavk</w:t>
      </w:r>
      <w:r w:rsidR="00637610" w:rsidRPr="007964E3">
        <w:rPr>
          <w:rFonts w:ascii="Times New Roman" w:hAnsi="Times New Roman" w:cs="Times New Roman"/>
          <w:sz w:val="24"/>
          <w:szCs w:val="24"/>
          <w:lang w:bidi="sk-SK"/>
        </w:rPr>
        <w:t>y</w:t>
      </w:r>
      <w:r w:rsidR="00880B40" w:rsidRPr="007964E3">
        <w:rPr>
          <w:rFonts w:ascii="Times New Roman" w:hAnsi="Times New Roman" w:cs="Times New Roman"/>
          <w:sz w:val="24"/>
          <w:szCs w:val="24"/>
          <w:lang w:bidi="sk-SK"/>
        </w:rPr>
        <w:t xml:space="preserve"> v súvislosti s </w:t>
      </w:r>
      <w:r w:rsidR="00880B40" w:rsidRPr="007964E3">
        <w:rPr>
          <w:rFonts w:ascii="Times New Roman" w:hAnsi="Times New Roman" w:cs="Times New Roman"/>
          <w:sz w:val="24"/>
          <w:szCs w:val="24"/>
        </w:rPr>
        <w:t xml:space="preserve">realizáciou Vegetačných prvkov nad rámec výšky </w:t>
      </w:r>
      <w:r>
        <w:rPr>
          <w:rFonts w:ascii="Times New Roman" w:hAnsi="Times New Roman" w:cs="Times New Roman"/>
          <w:sz w:val="24"/>
          <w:szCs w:val="24"/>
        </w:rPr>
        <w:t>maximálnej</w:t>
      </w:r>
      <w:r w:rsidR="00C80014" w:rsidRPr="007964E3">
        <w:rPr>
          <w:rFonts w:ascii="Times New Roman" w:hAnsi="Times New Roman" w:cs="Times New Roman"/>
          <w:sz w:val="24"/>
          <w:szCs w:val="24"/>
        </w:rPr>
        <w:t xml:space="preserve"> hodnoty</w:t>
      </w:r>
      <w:r w:rsidR="00880B40" w:rsidRPr="007964E3">
        <w:rPr>
          <w:rFonts w:ascii="Times New Roman" w:hAnsi="Times New Roman" w:cs="Times New Roman"/>
          <w:sz w:val="24"/>
          <w:szCs w:val="24"/>
          <w:lang w:bidi="sk-SK"/>
        </w:rPr>
        <w:t xml:space="preserve"> </w:t>
      </w:r>
      <w:r w:rsidR="0000725F" w:rsidRPr="007964E3">
        <w:rPr>
          <w:rFonts w:ascii="Times New Roman" w:hAnsi="Times New Roman" w:cs="Times New Roman"/>
          <w:sz w:val="24"/>
          <w:szCs w:val="24"/>
          <w:lang w:bidi="sk-SK"/>
        </w:rPr>
        <w:t>pos</w:t>
      </w:r>
      <w:r>
        <w:rPr>
          <w:rFonts w:ascii="Times New Roman" w:hAnsi="Times New Roman" w:cs="Times New Roman"/>
          <w:sz w:val="24"/>
          <w:szCs w:val="24"/>
          <w:lang w:bidi="sk-SK"/>
        </w:rPr>
        <w:t>kytnutej podpory uvedenej v bode</w:t>
      </w:r>
      <w:r w:rsidR="0000725F" w:rsidRPr="007964E3">
        <w:rPr>
          <w:rFonts w:ascii="Times New Roman" w:hAnsi="Times New Roman" w:cs="Times New Roman"/>
          <w:sz w:val="24"/>
          <w:szCs w:val="24"/>
          <w:lang w:bidi="sk-SK"/>
        </w:rPr>
        <w:t xml:space="preserve"> 1</w:t>
      </w:r>
      <w:r>
        <w:rPr>
          <w:rFonts w:ascii="Times New Roman" w:hAnsi="Times New Roman" w:cs="Times New Roman"/>
          <w:sz w:val="24"/>
          <w:szCs w:val="24"/>
          <w:lang w:bidi="sk-SK"/>
        </w:rPr>
        <w:t>.</w:t>
      </w:r>
      <w:r w:rsidR="0000725F" w:rsidRPr="007964E3">
        <w:rPr>
          <w:rFonts w:ascii="Times New Roman" w:hAnsi="Times New Roman" w:cs="Times New Roman"/>
          <w:sz w:val="24"/>
          <w:szCs w:val="24"/>
          <w:lang w:bidi="sk-SK"/>
        </w:rPr>
        <w:t xml:space="preserve"> tohto článku Zmluvy o PP </w:t>
      </w:r>
      <w:r w:rsidR="00DC1F34" w:rsidRPr="007964E3">
        <w:rPr>
          <w:rFonts w:ascii="Times New Roman" w:hAnsi="Times New Roman" w:cs="Times New Roman"/>
          <w:sz w:val="24"/>
          <w:szCs w:val="24"/>
          <w:lang w:bidi="sk-SK"/>
        </w:rPr>
        <w:t xml:space="preserve">znáša </w:t>
      </w:r>
      <w:r w:rsidR="00F557F1" w:rsidRPr="007964E3">
        <w:rPr>
          <w:rFonts w:ascii="Times New Roman" w:hAnsi="Times New Roman" w:cs="Times New Roman"/>
          <w:sz w:val="24"/>
          <w:szCs w:val="24"/>
          <w:lang w:bidi="sk-SK"/>
        </w:rPr>
        <w:t xml:space="preserve">výlučne Užívateľ, </w:t>
      </w:r>
      <w:r w:rsidR="004568C5" w:rsidRPr="007964E3">
        <w:rPr>
          <w:rFonts w:ascii="Times New Roman" w:hAnsi="Times New Roman" w:cs="Times New Roman"/>
          <w:sz w:val="24"/>
          <w:szCs w:val="24"/>
          <w:lang w:bidi="sk-SK"/>
        </w:rPr>
        <w:t>pokiaľ Poskytovateľ podpory nerozhodne inak.</w:t>
      </w:r>
      <w:r w:rsidR="0033571E">
        <w:rPr>
          <w:rFonts w:ascii="Times New Roman" w:hAnsi="Times New Roman" w:cs="Times New Roman"/>
          <w:sz w:val="24"/>
          <w:szCs w:val="24"/>
          <w:lang w:bidi="sk-SK"/>
        </w:rPr>
        <w:t xml:space="preserve"> </w:t>
      </w:r>
      <w:r w:rsidR="0033571E" w:rsidRPr="0033571E">
        <w:rPr>
          <w:rFonts w:ascii="Times New Roman" w:hAnsi="Times New Roman" w:cs="Times New Roman"/>
          <w:color w:val="FF0000"/>
          <w:sz w:val="24"/>
          <w:szCs w:val="24"/>
          <w:lang w:bidi="sk-SK"/>
        </w:rPr>
        <w:t xml:space="preserve"> </w:t>
      </w:r>
    </w:p>
    <w:p w14:paraId="328286F7" w14:textId="77777777" w:rsidR="008232A3" w:rsidRPr="007964E3" w:rsidRDefault="008232A3" w:rsidP="008232A3">
      <w:pPr>
        <w:pStyle w:val="Odsekzoznamu"/>
        <w:rPr>
          <w:rFonts w:ascii="Times New Roman" w:hAnsi="Times New Roman" w:cs="Times New Roman"/>
          <w:sz w:val="24"/>
          <w:szCs w:val="24"/>
        </w:rPr>
      </w:pPr>
    </w:p>
    <w:p w14:paraId="3B9A752C" w14:textId="77777777" w:rsidR="004568C5" w:rsidRPr="007964E3" w:rsidRDefault="004568C5" w:rsidP="004568C5">
      <w:pPr>
        <w:pStyle w:val="Odsekzoznamu"/>
        <w:numPr>
          <w:ilvl w:val="0"/>
          <w:numId w:val="6"/>
        </w:numPr>
        <w:spacing w:after="0"/>
        <w:ind w:left="426" w:hanging="426"/>
        <w:jc w:val="both"/>
        <w:rPr>
          <w:rFonts w:ascii="Times New Roman" w:hAnsi="Times New Roman" w:cs="Times New Roman"/>
          <w:sz w:val="24"/>
          <w:szCs w:val="24"/>
          <w:lang w:bidi="sk-SK"/>
        </w:rPr>
      </w:pPr>
      <w:r w:rsidRPr="007964E3">
        <w:rPr>
          <w:rFonts w:ascii="Times New Roman" w:hAnsi="Times New Roman" w:cs="Times New Roman"/>
          <w:sz w:val="24"/>
          <w:szCs w:val="24"/>
          <w:lang w:bidi="sk-SK"/>
        </w:rPr>
        <w:t xml:space="preserve">Konečné ceny Vegetačných prvkov, za ktoré Zhotoviteľ výsadbu zrealizuje, budú stanovené na základe výsledkov verejného obstarávania </w:t>
      </w:r>
      <w:r w:rsidRPr="007964E3">
        <w:rPr>
          <w:rFonts w:ascii="Times New Roman" w:hAnsi="Times New Roman" w:cs="Times New Roman"/>
          <w:sz w:val="24"/>
          <w:szCs w:val="24"/>
        </w:rPr>
        <w:t>podľa zákona č. 343/2015 Z. z. o verejnom obstarávaní a o zmene a doplnení niektorých zákon</w:t>
      </w:r>
      <w:r>
        <w:rPr>
          <w:rFonts w:ascii="Times New Roman" w:hAnsi="Times New Roman" w:cs="Times New Roman"/>
          <w:sz w:val="24"/>
          <w:szCs w:val="24"/>
        </w:rPr>
        <w:t>ov v znení neskorších predpisov</w:t>
      </w:r>
      <w:r w:rsidRPr="007964E3">
        <w:rPr>
          <w:rFonts w:ascii="Times New Roman" w:hAnsi="Times New Roman" w:cs="Times New Roman"/>
          <w:sz w:val="24"/>
          <w:szCs w:val="24"/>
        </w:rPr>
        <w:t xml:space="preserve"> medzi Poskytovateľom podpory a Zhotoviteľom</w:t>
      </w:r>
      <w:r w:rsidRPr="007964E3">
        <w:rPr>
          <w:rFonts w:ascii="Times New Roman" w:hAnsi="Times New Roman" w:cs="Times New Roman"/>
          <w:sz w:val="24"/>
          <w:szCs w:val="24"/>
          <w:lang w:bidi="sk-SK"/>
        </w:rPr>
        <w:t>. Poskytovateľ podpory informuje Užívateľa o vysúťažených cenách Vege</w:t>
      </w:r>
      <w:r>
        <w:rPr>
          <w:rFonts w:ascii="Times New Roman" w:hAnsi="Times New Roman" w:cs="Times New Roman"/>
          <w:sz w:val="24"/>
          <w:szCs w:val="24"/>
          <w:lang w:bidi="sk-SK"/>
        </w:rPr>
        <w:t>tačných prvkov výsadby písomne</w:t>
      </w:r>
      <w:r w:rsidRPr="007964E3">
        <w:rPr>
          <w:rFonts w:ascii="Times New Roman" w:hAnsi="Times New Roman" w:cs="Times New Roman"/>
          <w:sz w:val="24"/>
          <w:szCs w:val="24"/>
          <w:lang w:bidi="sk-SK"/>
        </w:rPr>
        <w:t xml:space="preserve"> e</w:t>
      </w:r>
      <w:r>
        <w:rPr>
          <w:rFonts w:ascii="Times New Roman" w:hAnsi="Times New Roman" w:cs="Times New Roman"/>
          <w:sz w:val="24"/>
          <w:szCs w:val="24"/>
          <w:lang w:bidi="sk-SK"/>
        </w:rPr>
        <w:t>-</w:t>
      </w:r>
      <w:r w:rsidRPr="007964E3">
        <w:rPr>
          <w:rFonts w:ascii="Times New Roman" w:hAnsi="Times New Roman" w:cs="Times New Roman"/>
          <w:sz w:val="24"/>
          <w:szCs w:val="24"/>
          <w:lang w:bidi="sk-SK"/>
        </w:rPr>
        <w:t>mailom</w:t>
      </w:r>
      <w:r>
        <w:rPr>
          <w:rFonts w:ascii="Times New Roman" w:hAnsi="Times New Roman" w:cs="Times New Roman"/>
          <w:sz w:val="24"/>
          <w:szCs w:val="24"/>
          <w:lang w:bidi="sk-SK"/>
        </w:rPr>
        <w:t xml:space="preserve">/poštou/e-schránkou a táto informácia </w:t>
      </w:r>
      <w:r w:rsidRPr="007964E3">
        <w:rPr>
          <w:rFonts w:ascii="Times New Roman" w:hAnsi="Times New Roman" w:cs="Times New Roman"/>
          <w:sz w:val="24"/>
          <w:szCs w:val="24"/>
          <w:lang w:bidi="sk-SK"/>
        </w:rPr>
        <w:t>bude obsahovať výpočet celk</w:t>
      </w:r>
      <w:r>
        <w:rPr>
          <w:rFonts w:ascii="Times New Roman" w:hAnsi="Times New Roman" w:cs="Times New Roman"/>
          <w:sz w:val="24"/>
          <w:szCs w:val="24"/>
          <w:lang w:bidi="sk-SK"/>
        </w:rPr>
        <w:t>ovej hodnoty</w:t>
      </w:r>
      <w:r w:rsidRPr="007964E3">
        <w:rPr>
          <w:rFonts w:ascii="Times New Roman" w:hAnsi="Times New Roman" w:cs="Times New Roman"/>
          <w:sz w:val="24"/>
          <w:szCs w:val="24"/>
          <w:lang w:bidi="sk-SK"/>
        </w:rPr>
        <w:t xml:space="preserve"> podpory</w:t>
      </w:r>
      <w:r>
        <w:rPr>
          <w:rFonts w:ascii="Times New Roman" w:hAnsi="Times New Roman" w:cs="Times New Roman"/>
          <w:sz w:val="24"/>
          <w:szCs w:val="24"/>
          <w:lang w:bidi="sk-SK"/>
        </w:rPr>
        <w:t xml:space="preserve"> podľa P</w:t>
      </w:r>
      <w:r w:rsidRPr="007964E3">
        <w:rPr>
          <w:rFonts w:ascii="Times New Roman" w:hAnsi="Times New Roman" w:cs="Times New Roman"/>
          <w:sz w:val="24"/>
          <w:szCs w:val="24"/>
          <w:lang w:bidi="sk-SK"/>
        </w:rPr>
        <w:t>rílohy č. 1 tejto Zmluvy o PP. V prípade zmeny c</w:t>
      </w:r>
      <w:r>
        <w:rPr>
          <w:rFonts w:ascii="Times New Roman" w:hAnsi="Times New Roman" w:cs="Times New Roman"/>
          <w:sz w:val="24"/>
          <w:szCs w:val="24"/>
          <w:lang w:bidi="sk-SK"/>
        </w:rPr>
        <w:t>ien drevín a súvisiacich úkonov</w:t>
      </w:r>
      <w:r w:rsidRPr="007964E3">
        <w:rPr>
          <w:rFonts w:ascii="Times New Roman" w:hAnsi="Times New Roman" w:cs="Times New Roman"/>
          <w:sz w:val="24"/>
          <w:szCs w:val="24"/>
          <w:lang w:bidi="sk-SK"/>
        </w:rPr>
        <w:t xml:space="preserve"> </w:t>
      </w:r>
      <w:r>
        <w:rPr>
          <w:rFonts w:ascii="Times New Roman" w:hAnsi="Times New Roman" w:cs="Times New Roman"/>
          <w:sz w:val="24"/>
          <w:szCs w:val="24"/>
          <w:lang w:bidi="sk-SK"/>
        </w:rPr>
        <w:t xml:space="preserve">je </w:t>
      </w:r>
      <w:r w:rsidRPr="007964E3">
        <w:rPr>
          <w:rFonts w:ascii="Times New Roman" w:hAnsi="Times New Roman" w:cs="Times New Roman"/>
          <w:sz w:val="24"/>
          <w:szCs w:val="24"/>
          <w:lang w:bidi="sk-SK"/>
        </w:rPr>
        <w:t xml:space="preserve">Poskytovateľ podpory </w:t>
      </w:r>
      <w:r>
        <w:rPr>
          <w:rFonts w:ascii="Times New Roman" w:hAnsi="Times New Roman" w:cs="Times New Roman"/>
          <w:sz w:val="24"/>
          <w:szCs w:val="24"/>
          <w:lang w:bidi="sk-SK"/>
        </w:rPr>
        <w:t>povinný informovať</w:t>
      </w:r>
      <w:r w:rsidRPr="007964E3">
        <w:rPr>
          <w:rFonts w:ascii="Times New Roman" w:hAnsi="Times New Roman" w:cs="Times New Roman"/>
          <w:sz w:val="24"/>
          <w:szCs w:val="24"/>
          <w:lang w:bidi="sk-SK"/>
        </w:rPr>
        <w:t xml:space="preserve"> Užívateľa prostredníctvom e</w:t>
      </w:r>
      <w:r>
        <w:rPr>
          <w:rFonts w:ascii="Times New Roman" w:hAnsi="Times New Roman" w:cs="Times New Roman"/>
          <w:sz w:val="24"/>
          <w:szCs w:val="24"/>
          <w:lang w:bidi="sk-SK"/>
        </w:rPr>
        <w:t>-</w:t>
      </w:r>
      <w:r w:rsidRPr="007964E3">
        <w:rPr>
          <w:rFonts w:ascii="Times New Roman" w:hAnsi="Times New Roman" w:cs="Times New Roman"/>
          <w:sz w:val="24"/>
          <w:szCs w:val="24"/>
          <w:lang w:bidi="sk-SK"/>
        </w:rPr>
        <w:t xml:space="preserve">mailu.  </w:t>
      </w:r>
    </w:p>
    <w:p w14:paraId="1FD41A31" w14:textId="77777777" w:rsidR="00601DBA" w:rsidRPr="007964E3" w:rsidRDefault="00601DBA" w:rsidP="00601DBA">
      <w:pPr>
        <w:pStyle w:val="Odsekzoznamu"/>
        <w:rPr>
          <w:rFonts w:ascii="Times New Roman" w:hAnsi="Times New Roman" w:cs="Times New Roman"/>
          <w:sz w:val="24"/>
          <w:szCs w:val="24"/>
          <w:lang w:bidi="sk-SK"/>
        </w:rPr>
      </w:pPr>
    </w:p>
    <w:p w14:paraId="6DCEE564" w14:textId="27A03E56" w:rsidR="00BA27C9" w:rsidRPr="007964E3" w:rsidRDefault="00BA27C9" w:rsidP="00BA27C9">
      <w:pPr>
        <w:pStyle w:val="Odsekzoznamu"/>
        <w:numPr>
          <w:ilvl w:val="0"/>
          <w:numId w:val="6"/>
        </w:numPr>
        <w:spacing w:after="0"/>
        <w:ind w:left="426" w:hanging="426"/>
        <w:jc w:val="both"/>
        <w:rPr>
          <w:rFonts w:ascii="Times New Roman" w:hAnsi="Times New Roman" w:cs="Times New Roman"/>
          <w:sz w:val="24"/>
          <w:szCs w:val="24"/>
          <w:lang w:bidi="sk-SK"/>
        </w:rPr>
      </w:pPr>
      <w:r w:rsidRPr="007964E3">
        <w:rPr>
          <w:rFonts w:ascii="Times New Roman" w:hAnsi="Times New Roman" w:cs="Times New Roman"/>
          <w:sz w:val="24"/>
          <w:szCs w:val="24"/>
          <w:lang w:bidi="sk-SK"/>
        </w:rPr>
        <w:t xml:space="preserve">Užívateľ </w:t>
      </w:r>
      <w:r w:rsidR="00331424">
        <w:rPr>
          <w:rFonts w:ascii="Times New Roman" w:hAnsi="Times New Roman" w:cs="Times New Roman"/>
          <w:sz w:val="24"/>
          <w:szCs w:val="24"/>
          <w:lang w:bidi="sk-SK"/>
        </w:rPr>
        <w:t>má právo</w:t>
      </w:r>
      <w:r w:rsidRPr="007964E3">
        <w:rPr>
          <w:rFonts w:ascii="Times New Roman" w:hAnsi="Times New Roman" w:cs="Times New Roman"/>
          <w:sz w:val="24"/>
          <w:szCs w:val="24"/>
          <w:lang w:bidi="sk-SK"/>
        </w:rPr>
        <w:t xml:space="preserve"> v lehote </w:t>
      </w:r>
      <w:r>
        <w:rPr>
          <w:rFonts w:ascii="Times New Roman" w:hAnsi="Times New Roman" w:cs="Times New Roman"/>
          <w:sz w:val="24"/>
          <w:szCs w:val="24"/>
          <w:lang w:bidi="sk-SK"/>
        </w:rPr>
        <w:t xml:space="preserve">5 </w:t>
      </w:r>
      <w:r w:rsidRPr="007964E3">
        <w:rPr>
          <w:rFonts w:ascii="Times New Roman" w:hAnsi="Times New Roman" w:cs="Times New Roman"/>
          <w:sz w:val="24"/>
          <w:szCs w:val="24"/>
          <w:lang w:bidi="sk-SK"/>
        </w:rPr>
        <w:t>pracovných dní od</w:t>
      </w:r>
      <w:r w:rsidR="00E9338B">
        <w:rPr>
          <w:rFonts w:ascii="Times New Roman" w:hAnsi="Times New Roman" w:cs="Times New Roman"/>
          <w:sz w:val="24"/>
          <w:szCs w:val="24"/>
          <w:lang w:bidi="sk-SK"/>
        </w:rPr>
        <w:t>o dňa</w:t>
      </w:r>
      <w:r w:rsidRPr="007964E3">
        <w:rPr>
          <w:rFonts w:ascii="Times New Roman" w:hAnsi="Times New Roman" w:cs="Times New Roman"/>
          <w:sz w:val="24"/>
          <w:szCs w:val="24"/>
          <w:lang w:bidi="sk-SK"/>
        </w:rPr>
        <w:t xml:space="preserve"> doručenia e</w:t>
      </w:r>
      <w:r>
        <w:rPr>
          <w:rFonts w:ascii="Times New Roman" w:hAnsi="Times New Roman" w:cs="Times New Roman"/>
          <w:sz w:val="24"/>
          <w:szCs w:val="24"/>
          <w:lang w:bidi="sk-SK"/>
        </w:rPr>
        <w:t>-</w:t>
      </w:r>
      <w:r w:rsidRPr="007964E3">
        <w:rPr>
          <w:rFonts w:ascii="Times New Roman" w:hAnsi="Times New Roman" w:cs="Times New Roman"/>
          <w:sz w:val="24"/>
          <w:szCs w:val="24"/>
          <w:lang w:bidi="sk-SK"/>
        </w:rPr>
        <w:t>mailu s informáciami o vysúťažených cenách a vypočítanou výškou podpory</w:t>
      </w:r>
      <w:r w:rsidR="002F2E37">
        <w:rPr>
          <w:rFonts w:ascii="Times New Roman" w:hAnsi="Times New Roman" w:cs="Times New Roman"/>
          <w:sz w:val="24"/>
          <w:szCs w:val="24"/>
          <w:lang w:bidi="sk-SK"/>
        </w:rPr>
        <w:t xml:space="preserve"> </w:t>
      </w:r>
      <w:r w:rsidR="002F2E37" w:rsidRPr="00AE49F3">
        <w:rPr>
          <w:rFonts w:ascii="Times New Roman" w:hAnsi="Times New Roman" w:cs="Times New Roman"/>
          <w:sz w:val="24"/>
          <w:szCs w:val="24"/>
          <w:lang w:bidi="sk-SK"/>
        </w:rPr>
        <w:t>písomne</w:t>
      </w:r>
      <w:r w:rsidRPr="00AE49F3">
        <w:rPr>
          <w:rFonts w:ascii="Times New Roman" w:hAnsi="Times New Roman" w:cs="Times New Roman"/>
          <w:sz w:val="24"/>
          <w:szCs w:val="24"/>
          <w:lang w:bidi="sk-SK"/>
        </w:rPr>
        <w:t xml:space="preserve"> </w:t>
      </w:r>
      <w:r w:rsidR="00331424">
        <w:rPr>
          <w:rFonts w:ascii="Times New Roman" w:hAnsi="Times New Roman" w:cs="Times New Roman"/>
          <w:sz w:val="24"/>
          <w:szCs w:val="24"/>
          <w:lang w:bidi="sk-SK"/>
        </w:rPr>
        <w:t>požiadať</w:t>
      </w:r>
      <w:r w:rsidRPr="007964E3">
        <w:rPr>
          <w:rFonts w:ascii="Times New Roman" w:hAnsi="Times New Roman" w:cs="Times New Roman"/>
          <w:sz w:val="24"/>
          <w:szCs w:val="24"/>
          <w:lang w:bidi="sk-SK"/>
        </w:rPr>
        <w:t xml:space="preserve"> Poskyt</w:t>
      </w:r>
      <w:r w:rsidR="00BE5B34">
        <w:rPr>
          <w:rFonts w:ascii="Times New Roman" w:hAnsi="Times New Roman" w:cs="Times New Roman"/>
          <w:sz w:val="24"/>
          <w:szCs w:val="24"/>
          <w:lang w:bidi="sk-SK"/>
        </w:rPr>
        <w:t xml:space="preserve">ovateľa </w:t>
      </w:r>
      <w:r w:rsidR="00BE5B34">
        <w:rPr>
          <w:rFonts w:ascii="Times New Roman" w:hAnsi="Times New Roman" w:cs="Times New Roman"/>
          <w:sz w:val="24"/>
          <w:szCs w:val="24"/>
          <w:lang w:bidi="sk-SK"/>
        </w:rPr>
        <w:lastRenderedPageBreak/>
        <w:t>podpory o</w:t>
      </w:r>
      <w:r w:rsidRPr="007964E3">
        <w:rPr>
          <w:rFonts w:ascii="Times New Roman" w:hAnsi="Times New Roman" w:cs="Times New Roman"/>
          <w:sz w:val="24"/>
          <w:szCs w:val="24"/>
          <w:lang w:bidi="sk-SK"/>
        </w:rPr>
        <w:t xml:space="preserve"> úpravu skladby Vegetačných prvkov v dôsledku vysúťažených cien</w:t>
      </w:r>
      <w:r>
        <w:rPr>
          <w:rFonts w:ascii="Times New Roman" w:hAnsi="Times New Roman" w:cs="Times New Roman"/>
          <w:sz w:val="24"/>
          <w:szCs w:val="24"/>
          <w:lang w:bidi="sk-SK"/>
        </w:rPr>
        <w:t xml:space="preserve">, </w:t>
      </w:r>
      <w:r w:rsidRPr="00AC42EF">
        <w:rPr>
          <w:rFonts w:ascii="Times New Roman" w:hAnsi="Times New Roman" w:cs="Times New Roman"/>
          <w:sz w:val="24"/>
          <w:szCs w:val="24"/>
          <w:lang w:bidi="sk-SK"/>
        </w:rPr>
        <w:t>na základe ktorých by celková hodnot</w:t>
      </w:r>
      <w:r w:rsidR="00E9338B">
        <w:rPr>
          <w:rFonts w:ascii="Times New Roman" w:hAnsi="Times New Roman" w:cs="Times New Roman"/>
          <w:sz w:val="24"/>
          <w:szCs w:val="24"/>
          <w:lang w:bidi="sk-SK"/>
        </w:rPr>
        <w:t>a</w:t>
      </w:r>
      <w:r w:rsidRPr="00AC42EF">
        <w:rPr>
          <w:rFonts w:ascii="Times New Roman" w:hAnsi="Times New Roman" w:cs="Times New Roman"/>
          <w:sz w:val="24"/>
          <w:szCs w:val="24"/>
          <w:lang w:bidi="sk-SK"/>
        </w:rPr>
        <w:t xml:space="preserve"> podpory Užívateľa presiahla maximálnu hodnotu podpory podľa bodu 1.</w:t>
      </w:r>
      <w:r w:rsidR="00331424">
        <w:rPr>
          <w:rFonts w:ascii="Times New Roman" w:hAnsi="Times New Roman" w:cs="Times New Roman"/>
          <w:sz w:val="24"/>
          <w:szCs w:val="24"/>
          <w:lang w:bidi="sk-SK"/>
        </w:rPr>
        <w:t xml:space="preserve"> Poskytovateľ podpory je oprávnený doručenú požiadavku užívateľa zamietn</w:t>
      </w:r>
      <w:r w:rsidR="00331424" w:rsidRPr="00AE49F3">
        <w:rPr>
          <w:rFonts w:ascii="Times New Roman" w:hAnsi="Times New Roman" w:cs="Times New Roman"/>
          <w:sz w:val="24"/>
          <w:szCs w:val="24"/>
          <w:lang w:bidi="sk-SK"/>
        </w:rPr>
        <w:t xml:space="preserve">uť. </w:t>
      </w:r>
      <w:r w:rsidRPr="00AE49F3">
        <w:rPr>
          <w:rFonts w:ascii="Times New Roman" w:hAnsi="Times New Roman" w:cs="Times New Roman"/>
          <w:sz w:val="24"/>
          <w:szCs w:val="24"/>
          <w:lang w:bidi="sk-SK"/>
        </w:rPr>
        <w:t>V prípade požiadavky Užívateľa na zmenu skladby Vegetačných prvkov</w:t>
      </w:r>
      <w:r w:rsidR="00337C2B" w:rsidRPr="00AE49F3">
        <w:rPr>
          <w:rFonts w:ascii="Times New Roman" w:hAnsi="Times New Roman" w:cs="Times New Roman"/>
          <w:sz w:val="24"/>
          <w:szCs w:val="24"/>
          <w:lang w:bidi="sk-SK"/>
        </w:rPr>
        <w:t>, ktorej Poskytovateľ podpory vyhovel,</w:t>
      </w:r>
      <w:r w:rsidRPr="00AE49F3">
        <w:rPr>
          <w:rFonts w:ascii="Times New Roman" w:hAnsi="Times New Roman" w:cs="Times New Roman"/>
          <w:sz w:val="24"/>
          <w:szCs w:val="24"/>
          <w:lang w:bidi="sk-SK"/>
        </w:rPr>
        <w:t xml:space="preserve"> sa zmluvné strany zaväzujú zmeniť Prílohu č. 1 formou dodatku k Zmluve o PP do </w:t>
      </w:r>
      <w:r w:rsidR="00443C73" w:rsidRPr="00AE49F3">
        <w:rPr>
          <w:rFonts w:ascii="Times New Roman" w:hAnsi="Times New Roman" w:cs="Times New Roman"/>
          <w:sz w:val="24"/>
          <w:szCs w:val="24"/>
          <w:lang w:bidi="sk-SK"/>
        </w:rPr>
        <w:t>15</w:t>
      </w:r>
      <w:r w:rsidRPr="00AE49F3">
        <w:rPr>
          <w:rFonts w:ascii="Times New Roman" w:hAnsi="Times New Roman" w:cs="Times New Roman"/>
          <w:sz w:val="24"/>
          <w:szCs w:val="24"/>
          <w:lang w:bidi="sk-SK"/>
        </w:rPr>
        <w:t xml:space="preserve"> pracovných dní odo dňa doručenia </w:t>
      </w:r>
      <w:r w:rsidR="00331424" w:rsidRPr="00AE49F3">
        <w:rPr>
          <w:rFonts w:ascii="Times New Roman" w:hAnsi="Times New Roman" w:cs="Times New Roman"/>
          <w:sz w:val="24"/>
          <w:szCs w:val="24"/>
          <w:lang w:bidi="sk-SK"/>
        </w:rPr>
        <w:t>odpovedi o vyhovení žiadosti o úpravu skladby Vegetačných prvkov Užívateľovi</w:t>
      </w:r>
      <w:r w:rsidRPr="00AE49F3">
        <w:rPr>
          <w:rFonts w:ascii="Times New Roman" w:hAnsi="Times New Roman" w:cs="Times New Roman"/>
          <w:sz w:val="24"/>
          <w:szCs w:val="24"/>
          <w:lang w:bidi="sk-SK"/>
        </w:rPr>
        <w:t>.</w:t>
      </w:r>
    </w:p>
    <w:p w14:paraId="092C65BF" w14:textId="77777777" w:rsidR="00601DBA" w:rsidRPr="007964E3" w:rsidRDefault="00601DBA" w:rsidP="00601DBA">
      <w:pPr>
        <w:spacing w:after="0"/>
        <w:ind w:left="702"/>
        <w:jc w:val="both"/>
        <w:rPr>
          <w:rFonts w:ascii="Times New Roman" w:hAnsi="Times New Roman" w:cs="Times New Roman"/>
          <w:sz w:val="24"/>
          <w:szCs w:val="24"/>
          <w:lang w:bidi="sk-SK"/>
        </w:rPr>
      </w:pPr>
    </w:p>
    <w:p w14:paraId="0EB95B16" w14:textId="1853E61D" w:rsidR="00BA27C9" w:rsidRPr="00AC42EF" w:rsidRDefault="004A4191" w:rsidP="00BA27C9">
      <w:pPr>
        <w:pStyle w:val="Odsekzoznamu"/>
        <w:numPr>
          <w:ilvl w:val="0"/>
          <w:numId w:val="6"/>
        </w:numPr>
        <w:spacing w:after="0"/>
        <w:ind w:left="426" w:hanging="426"/>
        <w:jc w:val="both"/>
        <w:rPr>
          <w:rStyle w:val="Odkaznakomentr"/>
          <w:rFonts w:ascii="Times New Roman" w:hAnsi="Times New Roman" w:cs="Times New Roman"/>
          <w:b/>
          <w:sz w:val="24"/>
          <w:szCs w:val="24"/>
        </w:rPr>
      </w:pPr>
      <w:r>
        <w:rPr>
          <w:rFonts w:ascii="Times New Roman" w:hAnsi="Times New Roman" w:cs="Times New Roman"/>
          <w:sz w:val="24"/>
          <w:szCs w:val="24"/>
          <w:lang w:bidi="sk-SK"/>
        </w:rPr>
        <w:t>A</w:t>
      </w:r>
      <w:r w:rsidR="00BA27C9" w:rsidRPr="00AC42EF">
        <w:rPr>
          <w:rFonts w:ascii="Times New Roman" w:hAnsi="Times New Roman" w:cs="Times New Roman"/>
          <w:sz w:val="24"/>
          <w:szCs w:val="24"/>
          <w:lang w:bidi="sk-SK"/>
        </w:rPr>
        <w:t>k Užívateľ v lehote podľa bodu 4. tohto článku Zmluvy o PP Poskytovateľa podpory ne</w:t>
      </w:r>
      <w:r w:rsidR="00331424">
        <w:rPr>
          <w:rFonts w:ascii="Times New Roman" w:hAnsi="Times New Roman" w:cs="Times New Roman"/>
          <w:sz w:val="24"/>
          <w:szCs w:val="24"/>
          <w:lang w:bidi="sk-SK"/>
        </w:rPr>
        <w:t>požiada</w:t>
      </w:r>
      <w:r w:rsidR="00BA27C9" w:rsidRPr="00AC42EF">
        <w:rPr>
          <w:rFonts w:ascii="Times New Roman" w:hAnsi="Times New Roman" w:cs="Times New Roman"/>
          <w:sz w:val="24"/>
          <w:szCs w:val="24"/>
          <w:lang w:bidi="sk-SK"/>
        </w:rPr>
        <w:t xml:space="preserve"> </w:t>
      </w:r>
      <w:r w:rsidR="00331424">
        <w:rPr>
          <w:rFonts w:ascii="Times New Roman" w:hAnsi="Times New Roman" w:cs="Times New Roman"/>
          <w:sz w:val="24"/>
          <w:szCs w:val="24"/>
          <w:lang w:bidi="sk-SK"/>
        </w:rPr>
        <w:t xml:space="preserve">o </w:t>
      </w:r>
      <w:r w:rsidR="00BA27C9" w:rsidRPr="00AC42EF">
        <w:rPr>
          <w:rFonts w:ascii="Times New Roman" w:hAnsi="Times New Roman" w:cs="Times New Roman"/>
          <w:sz w:val="24"/>
          <w:szCs w:val="24"/>
          <w:lang w:bidi="sk-SK"/>
        </w:rPr>
        <w:t xml:space="preserve">zmenu skladby </w:t>
      </w:r>
      <w:r w:rsidR="00331424">
        <w:rPr>
          <w:rFonts w:ascii="Times New Roman" w:hAnsi="Times New Roman" w:cs="Times New Roman"/>
          <w:sz w:val="24"/>
          <w:szCs w:val="24"/>
          <w:lang w:bidi="sk-SK"/>
        </w:rPr>
        <w:t>Vegetačných prvkov</w:t>
      </w:r>
      <w:r w:rsidR="00BA27C9" w:rsidRPr="00AC42EF">
        <w:rPr>
          <w:rFonts w:ascii="Times New Roman" w:hAnsi="Times New Roman" w:cs="Times New Roman"/>
          <w:sz w:val="24"/>
          <w:szCs w:val="24"/>
          <w:lang w:bidi="sk-SK"/>
        </w:rPr>
        <w:t>, nastáva fikcia potvrdenia realizáci</w:t>
      </w:r>
      <w:r w:rsidR="00BA27C9">
        <w:rPr>
          <w:rFonts w:ascii="Times New Roman" w:hAnsi="Times New Roman" w:cs="Times New Roman"/>
          <w:sz w:val="24"/>
          <w:szCs w:val="24"/>
          <w:lang w:bidi="sk-SK"/>
        </w:rPr>
        <w:t>e výsadby</w:t>
      </w:r>
      <w:r w:rsidR="00BA27C9" w:rsidRPr="00AC42EF">
        <w:rPr>
          <w:rFonts w:ascii="Times New Roman" w:hAnsi="Times New Roman" w:cs="Times New Roman"/>
          <w:sz w:val="24"/>
          <w:szCs w:val="24"/>
          <w:lang w:bidi="sk-SK"/>
        </w:rPr>
        <w:t>, pričom celková hodnota podpory bude predstavovať  sumu vypočítanú Poskytovateľom podpory na základe vysúťažených cien, ktoré Poskytovateľ podpory zaslal Užívateľovi  emailom/poštou/e-schránkou pod</w:t>
      </w:r>
      <w:r w:rsidR="00BA27C9">
        <w:rPr>
          <w:rFonts w:ascii="Times New Roman" w:hAnsi="Times New Roman" w:cs="Times New Roman"/>
          <w:sz w:val="24"/>
          <w:szCs w:val="24"/>
          <w:lang w:bidi="sk-SK"/>
        </w:rPr>
        <w:t>ľa bodu 3. tohto článku</w:t>
      </w:r>
      <w:r w:rsidR="00BA27C9" w:rsidRPr="00AC42EF">
        <w:rPr>
          <w:rFonts w:ascii="Times New Roman" w:hAnsi="Times New Roman" w:cs="Times New Roman"/>
          <w:sz w:val="24"/>
          <w:szCs w:val="24"/>
          <w:lang w:bidi="sk-SK"/>
        </w:rPr>
        <w:t xml:space="preserve"> a Prílohy č. 1 tejto Zmluvy o</w:t>
      </w:r>
      <w:r w:rsidR="00BA27C9">
        <w:rPr>
          <w:rFonts w:ascii="Times New Roman" w:hAnsi="Times New Roman" w:cs="Times New Roman"/>
          <w:sz w:val="24"/>
          <w:szCs w:val="24"/>
          <w:lang w:bidi="sk-SK"/>
        </w:rPr>
        <w:t> PP.</w:t>
      </w:r>
      <w:r w:rsidR="00BA27C9" w:rsidRPr="00AC42EF">
        <w:rPr>
          <w:rFonts w:ascii="Times New Roman" w:hAnsi="Times New Roman" w:cs="Times New Roman"/>
          <w:sz w:val="24"/>
          <w:szCs w:val="24"/>
          <w:lang w:bidi="sk-SK"/>
        </w:rPr>
        <w:t> </w:t>
      </w:r>
      <w:r w:rsidR="00BA27C9">
        <w:rPr>
          <w:rFonts w:ascii="Times New Roman" w:hAnsi="Times New Roman" w:cs="Times New Roman"/>
          <w:sz w:val="24"/>
          <w:szCs w:val="24"/>
          <w:lang w:bidi="sk-SK"/>
        </w:rPr>
        <w:t>V</w:t>
      </w:r>
      <w:r w:rsidR="00BA27C9" w:rsidRPr="00AC42EF">
        <w:rPr>
          <w:rFonts w:ascii="Times New Roman" w:hAnsi="Times New Roman" w:cs="Times New Roman"/>
          <w:sz w:val="24"/>
          <w:szCs w:val="24"/>
          <w:lang w:bidi="sk-SK"/>
        </w:rPr>
        <w:t>ýdavky nad rámec maximálnej hodnoty podpory znáša Užívateľ v zmysle bodu 2. tohto článku. Dokument, v ktorom bude stanovená výška podpory podľa vysúťažených cien sa stáva automaticky neod</w:t>
      </w:r>
      <w:r w:rsidR="00BA27C9">
        <w:rPr>
          <w:rFonts w:ascii="Times New Roman" w:hAnsi="Times New Roman" w:cs="Times New Roman"/>
          <w:sz w:val="24"/>
          <w:szCs w:val="24"/>
          <w:lang w:bidi="sk-SK"/>
        </w:rPr>
        <w:t>deliteľnou súčasťou tejto Zmluvy o PP ako P</w:t>
      </w:r>
      <w:r w:rsidR="00BA27C9" w:rsidRPr="00AC42EF">
        <w:rPr>
          <w:rFonts w:ascii="Times New Roman" w:hAnsi="Times New Roman" w:cs="Times New Roman"/>
          <w:sz w:val="24"/>
          <w:szCs w:val="24"/>
          <w:lang w:bidi="sk-SK"/>
        </w:rPr>
        <w:t xml:space="preserve">ríloha č. </w:t>
      </w:r>
      <w:r w:rsidR="008A6EF5">
        <w:rPr>
          <w:rFonts w:ascii="Times New Roman" w:hAnsi="Times New Roman" w:cs="Times New Roman"/>
          <w:sz w:val="24"/>
          <w:szCs w:val="24"/>
          <w:lang w:bidi="sk-SK"/>
        </w:rPr>
        <w:t>2</w:t>
      </w:r>
      <w:r w:rsidR="00BA27C9">
        <w:rPr>
          <w:rFonts w:ascii="Times New Roman" w:hAnsi="Times New Roman" w:cs="Times New Roman"/>
          <w:sz w:val="24"/>
          <w:szCs w:val="24"/>
          <w:lang w:bidi="sk-SK"/>
        </w:rPr>
        <w:t xml:space="preserve"> Celková hodnota podpory (ďalej len „</w:t>
      </w:r>
      <w:r w:rsidR="00BA27C9">
        <w:rPr>
          <w:rFonts w:ascii="Times New Roman" w:hAnsi="Times New Roman" w:cs="Times New Roman"/>
          <w:b/>
          <w:sz w:val="24"/>
          <w:szCs w:val="24"/>
          <w:lang w:bidi="sk-SK"/>
        </w:rPr>
        <w:t xml:space="preserve">Príloha č. </w:t>
      </w:r>
      <w:r w:rsidR="008A6EF5">
        <w:rPr>
          <w:rFonts w:ascii="Times New Roman" w:hAnsi="Times New Roman" w:cs="Times New Roman"/>
          <w:b/>
          <w:sz w:val="24"/>
          <w:szCs w:val="24"/>
          <w:lang w:bidi="sk-SK"/>
        </w:rPr>
        <w:t>2</w:t>
      </w:r>
      <w:r w:rsidR="00BA27C9">
        <w:rPr>
          <w:rFonts w:ascii="Times New Roman" w:hAnsi="Times New Roman" w:cs="Times New Roman"/>
          <w:sz w:val="24"/>
          <w:szCs w:val="24"/>
          <w:lang w:bidi="sk-SK"/>
        </w:rPr>
        <w:t>“)</w:t>
      </w:r>
      <w:r w:rsidR="00BA27C9" w:rsidRPr="00AC42EF">
        <w:rPr>
          <w:rFonts w:ascii="Times New Roman" w:hAnsi="Times New Roman" w:cs="Times New Roman"/>
          <w:sz w:val="24"/>
          <w:szCs w:val="24"/>
          <w:lang w:bidi="sk-SK"/>
        </w:rPr>
        <w:t xml:space="preserve"> a predstavuje celkovú hodnotu podpory poskytovanú na základe tejto Zmluvy o PP Užívateľovi.</w:t>
      </w:r>
      <w:r>
        <w:rPr>
          <w:rFonts w:ascii="Times New Roman" w:hAnsi="Times New Roman" w:cs="Times New Roman"/>
          <w:sz w:val="24"/>
          <w:szCs w:val="24"/>
          <w:lang w:bidi="sk-SK"/>
        </w:rPr>
        <w:t xml:space="preserve"> </w:t>
      </w:r>
      <w:r w:rsidR="00EC54AE">
        <w:rPr>
          <w:rFonts w:ascii="Times New Roman" w:hAnsi="Times New Roman" w:cs="Times New Roman"/>
          <w:sz w:val="24"/>
          <w:szCs w:val="24"/>
          <w:lang w:bidi="sk-SK"/>
        </w:rPr>
        <w:t xml:space="preserve">V prípade </w:t>
      </w:r>
      <w:r w:rsidR="004D1282">
        <w:rPr>
          <w:rFonts w:ascii="Times New Roman" w:hAnsi="Times New Roman" w:cs="Times New Roman"/>
          <w:sz w:val="24"/>
          <w:szCs w:val="24"/>
          <w:lang w:bidi="sk-SK"/>
        </w:rPr>
        <w:t>zmeny vysúťažených cien sa</w:t>
      </w:r>
      <w:r w:rsidR="00EC54AE">
        <w:rPr>
          <w:rFonts w:ascii="Times New Roman" w:hAnsi="Times New Roman" w:cs="Times New Roman"/>
          <w:sz w:val="24"/>
          <w:szCs w:val="24"/>
          <w:lang w:bidi="sk-SK"/>
        </w:rPr>
        <w:t xml:space="preserve"> </w:t>
      </w:r>
      <w:r w:rsidR="004D1282">
        <w:rPr>
          <w:rFonts w:ascii="Times New Roman" w:hAnsi="Times New Roman" w:cs="Times New Roman"/>
          <w:sz w:val="24"/>
          <w:szCs w:val="24"/>
          <w:lang w:bidi="sk-SK"/>
        </w:rPr>
        <w:t>zmluvné strany zaväzujú bezodkladne</w:t>
      </w:r>
      <w:r w:rsidR="00EC54AE">
        <w:rPr>
          <w:rFonts w:ascii="Times New Roman" w:hAnsi="Times New Roman" w:cs="Times New Roman"/>
          <w:sz w:val="24"/>
          <w:szCs w:val="24"/>
          <w:lang w:bidi="sk-SK"/>
        </w:rPr>
        <w:t xml:space="preserve"> aktualizovať Prílohu č. 2 Zmluvy tak, aby celková hodnota po</w:t>
      </w:r>
      <w:r w:rsidR="004D1282">
        <w:rPr>
          <w:rFonts w:ascii="Times New Roman" w:hAnsi="Times New Roman" w:cs="Times New Roman"/>
          <w:sz w:val="24"/>
          <w:szCs w:val="24"/>
          <w:lang w:bidi="sk-SK"/>
        </w:rPr>
        <w:t>dpory zodpovedala tejto zmene. Pre účely aktualizácie Prílohy č. 2 nie sú zmluvné strany povinné uzatvárať dodatok k tejto Zmluve.</w:t>
      </w:r>
    </w:p>
    <w:p w14:paraId="6E4AFD52" w14:textId="77777777" w:rsidR="007A3EAA" w:rsidRDefault="007A3EAA" w:rsidP="00AC42EF">
      <w:pPr>
        <w:pStyle w:val="Odsekzoznamu"/>
        <w:spacing w:after="0"/>
        <w:ind w:left="426"/>
        <w:jc w:val="center"/>
        <w:rPr>
          <w:rFonts w:ascii="Times New Roman" w:hAnsi="Times New Roman" w:cs="Times New Roman"/>
          <w:b/>
          <w:sz w:val="24"/>
          <w:szCs w:val="24"/>
        </w:rPr>
      </w:pPr>
    </w:p>
    <w:p w14:paraId="3C295595" w14:textId="11A47C8E" w:rsidR="00DC1F34" w:rsidRPr="007964E3" w:rsidRDefault="00DC1F34" w:rsidP="00AC42EF">
      <w:pPr>
        <w:pStyle w:val="Odsekzoznamu"/>
        <w:spacing w:after="0"/>
        <w:ind w:left="426"/>
        <w:jc w:val="center"/>
        <w:rPr>
          <w:rFonts w:ascii="Times New Roman" w:hAnsi="Times New Roman" w:cs="Times New Roman"/>
          <w:b/>
          <w:sz w:val="24"/>
          <w:szCs w:val="24"/>
        </w:rPr>
      </w:pPr>
      <w:r w:rsidRPr="007964E3">
        <w:rPr>
          <w:rFonts w:ascii="Times New Roman" w:hAnsi="Times New Roman" w:cs="Times New Roman"/>
          <w:b/>
          <w:sz w:val="24"/>
          <w:szCs w:val="24"/>
        </w:rPr>
        <w:t xml:space="preserve">Článok </w:t>
      </w:r>
      <w:r w:rsidR="0000725F" w:rsidRPr="007964E3">
        <w:rPr>
          <w:rFonts w:ascii="Times New Roman" w:hAnsi="Times New Roman" w:cs="Times New Roman"/>
          <w:b/>
          <w:sz w:val="24"/>
          <w:szCs w:val="24"/>
        </w:rPr>
        <w:t>V</w:t>
      </w:r>
      <w:r w:rsidRPr="007964E3">
        <w:rPr>
          <w:rFonts w:ascii="Times New Roman" w:hAnsi="Times New Roman" w:cs="Times New Roman"/>
          <w:b/>
          <w:sz w:val="24"/>
          <w:szCs w:val="24"/>
        </w:rPr>
        <w:t>.</w:t>
      </w:r>
    </w:p>
    <w:p w14:paraId="18C4FDAA" w14:textId="77777777" w:rsidR="00DC1F34" w:rsidRPr="007964E3" w:rsidRDefault="0000725F" w:rsidP="003A59C4">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 xml:space="preserve">Práva a povinnosti </w:t>
      </w:r>
      <w:r w:rsidR="00F01B89" w:rsidRPr="007964E3">
        <w:rPr>
          <w:rFonts w:ascii="Times New Roman" w:hAnsi="Times New Roman" w:cs="Times New Roman"/>
          <w:b/>
          <w:sz w:val="24"/>
          <w:szCs w:val="24"/>
        </w:rPr>
        <w:t>P</w:t>
      </w:r>
      <w:r w:rsidRPr="007964E3">
        <w:rPr>
          <w:rFonts w:ascii="Times New Roman" w:hAnsi="Times New Roman" w:cs="Times New Roman"/>
          <w:b/>
          <w:sz w:val="24"/>
          <w:szCs w:val="24"/>
        </w:rPr>
        <w:t>oskytovateľa</w:t>
      </w:r>
      <w:r w:rsidR="00F01B89" w:rsidRPr="007964E3">
        <w:rPr>
          <w:rFonts w:ascii="Times New Roman" w:hAnsi="Times New Roman" w:cs="Times New Roman"/>
          <w:b/>
          <w:sz w:val="24"/>
          <w:szCs w:val="24"/>
        </w:rPr>
        <w:t xml:space="preserve"> podpory</w:t>
      </w:r>
    </w:p>
    <w:p w14:paraId="58440FA4" w14:textId="77777777" w:rsidR="00DC1F34" w:rsidRPr="007964E3" w:rsidRDefault="00DC1F34" w:rsidP="003A59C4">
      <w:pPr>
        <w:spacing w:after="0"/>
        <w:jc w:val="center"/>
        <w:rPr>
          <w:rFonts w:ascii="Times New Roman" w:hAnsi="Times New Roman" w:cs="Times New Roman"/>
          <w:b/>
          <w:sz w:val="24"/>
          <w:szCs w:val="24"/>
        </w:rPr>
      </w:pPr>
    </w:p>
    <w:p w14:paraId="4618D8D9" w14:textId="2AA2B894" w:rsidR="00D35BE2" w:rsidRDefault="00D35BE2" w:rsidP="003A59C4">
      <w:pPr>
        <w:pStyle w:val="Odsekzoznamu"/>
        <w:numPr>
          <w:ilvl w:val="0"/>
          <w:numId w:val="15"/>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 xml:space="preserve">Poskytovateľ podpory je oprávnený neposkytnúť podporu určenú v tejto Zmluve </w:t>
      </w:r>
      <w:r w:rsidRPr="007964E3">
        <w:rPr>
          <w:rFonts w:ascii="Times New Roman" w:eastAsia="Times New Roman" w:hAnsi="Times New Roman" w:cs="Times New Roman"/>
          <w:bCs/>
          <w:sz w:val="24"/>
          <w:szCs w:val="24"/>
        </w:rPr>
        <w:t>o PP</w:t>
      </w:r>
      <w:r w:rsidRPr="007964E3">
        <w:rPr>
          <w:rFonts w:ascii="Times New Roman" w:hAnsi="Times New Roman" w:cs="Times New Roman"/>
          <w:sz w:val="24"/>
          <w:szCs w:val="24"/>
        </w:rPr>
        <w:t xml:space="preserve"> v prípade, ak sa Užívateľ dopustí podstatného porušenia Zmluvy </w:t>
      </w:r>
      <w:r w:rsidRPr="007964E3">
        <w:rPr>
          <w:rFonts w:ascii="Times New Roman" w:eastAsia="Times New Roman" w:hAnsi="Times New Roman" w:cs="Times New Roman"/>
          <w:bCs/>
          <w:sz w:val="24"/>
          <w:szCs w:val="24"/>
        </w:rPr>
        <w:t>o PP</w:t>
      </w:r>
      <w:r w:rsidR="000505B7" w:rsidRPr="007964E3">
        <w:rPr>
          <w:rFonts w:ascii="Times New Roman" w:hAnsi="Times New Roman" w:cs="Times New Roman"/>
          <w:sz w:val="24"/>
          <w:szCs w:val="24"/>
        </w:rPr>
        <w:t xml:space="preserve"> v zmysle článku V</w:t>
      </w:r>
      <w:r w:rsidR="005020D2" w:rsidRPr="007964E3">
        <w:rPr>
          <w:rFonts w:ascii="Times New Roman" w:hAnsi="Times New Roman" w:cs="Times New Roman"/>
          <w:sz w:val="24"/>
          <w:szCs w:val="24"/>
        </w:rPr>
        <w:t>I</w:t>
      </w:r>
      <w:r w:rsidR="009E08A1" w:rsidRPr="007964E3">
        <w:rPr>
          <w:rFonts w:ascii="Times New Roman" w:hAnsi="Times New Roman" w:cs="Times New Roman"/>
          <w:sz w:val="24"/>
          <w:szCs w:val="24"/>
        </w:rPr>
        <w:t>I</w:t>
      </w:r>
      <w:r w:rsidR="00430516">
        <w:rPr>
          <w:rFonts w:ascii="Times New Roman" w:hAnsi="Times New Roman" w:cs="Times New Roman"/>
          <w:sz w:val="24"/>
          <w:szCs w:val="24"/>
        </w:rPr>
        <w:t>. bod</w:t>
      </w:r>
      <w:r w:rsidR="000505B7" w:rsidRPr="007964E3">
        <w:rPr>
          <w:rFonts w:ascii="Times New Roman" w:hAnsi="Times New Roman" w:cs="Times New Roman"/>
          <w:sz w:val="24"/>
          <w:szCs w:val="24"/>
        </w:rPr>
        <w:t xml:space="preserve"> </w:t>
      </w:r>
      <w:r w:rsidR="009E08A1" w:rsidRPr="007964E3">
        <w:rPr>
          <w:rFonts w:ascii="Times New Roman" w:hAnsi="Times New Roman" w:cs="Times New Roman"/>
          <w:sz w:val="24"/>
          <w:szCs w:val="24"/>
        </w:rPr>
        <w:t>3</w:t>
      </w:r>
      <w:r w:rsidR="00430516">
        <w:rPr>
          <w:rFonts w:ascii="Times New Roman" w:hAnsi="Times New Roman" w:cs="Times New Roman"/>
          <w:sz w:val="24"/>
          <w:szCs w:val="24"/>
        </w:rPr>
        <w:t>.</w:t>
      </w:r>
      <w:r w:rsidR="005020D2" w:rsidRPr="007964E3">
        <w:rPr>
          <w:rFonts w:ascii="Times New Roman" w:hAnsi="Times New Roman" w:cs="Times New Roman"/>
          <w:sz w:val="24"/>
          <w:szCs w:val="24"/>
        </w:rPr>
        <w:t xml:space="preserve"> </w:t>
      </w:r>
      <w:r w:rsidRPr="007964E3">
        <w:rPr>
          <w:rFonts w:ascii="Times New Roman" w:hAnsi="Times New Roman" w:cs="Times New Roman"/>
          <w:sz w:val="24"/>
          <w:szCs w:val="24"/>
        </w:rPr>
        <w:t>tejto Zmluvy o PP.</w:t>
      </w:r>
    </w:p>
    <w:p w14:paraId="3F8FDB8F" w14:textId="77777777" w:rsidR="005F4569" w:rsidRDefault="005F4569" w:rsidP="00AE49F3">
      <w:pPr>
        <w:pStyle w:val="Odsekzoznamu"/>
        <w:spacing w:after="0"/>
        <w:ind w:left="426"/>
        <w:jc w:val="both"/>
        <w:rPr>
          <w:rFonts w:ascii="Times New Roman" w:hAnsi="Times New Roman" w:cs="Times New Roman"/>
          <w:sz w:val="24"/>
          <w:szCs w:val="24"/>
        </w:rPr>
      </w:pPr>
    </w:p>
    <w:p w14:paraId="6595B785" w14:textId="0A720304" w:rsidR="005F4569" w:rsidRPr="007964E3" w:rsidRDefault="005F4569" w:rsidP="003A59C4">
      <w:pPr>
        <w:pStyle w:val="Odsekzoznamu"/>
        <w:numPr>
          <w:ilvl w:val="0"/>
          <w:numId w:val="1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Poskytovateľ podpory je oprávnený </w:t>
      </w:r>
      <w:r w:rsidR="00EF39AA">
        <w:rPr>
          <w:rFonts w:ascii="Times New Roman" w:hAnsi="Times New Roman" w:cs="Times New Roman"/>
          <w:sz w:val="24"/>
          <w:szCs w:val="24"/>
        </w:rPr>
        <w:t xml:space="preserve">z dôvodov vyplývajúcich z procesu realizácie Národného projektu Zelené obce </w:t>
      </w:r>
      <w:r>
        <w:rPr>
          <w:rFonts w:ascii="Times New Roman" w:hAnsi="Times New Roman" w:cs="Times New Roman"/>
          <w:sz w:val="24"/>
          <w:szCs w:val="24"/>
        </w:rPr>
        <w:t>jednostranne upraviť skladbu Vegetačných prvkov, ktoré sú predmetom podpory Užívateľa.</w:t>
      </w:r>
    </w:p>
    <w:p w14:paraId="4243E79B" w14:textId="77777777" w:rsidR="00D35BE2" w:rsidRPr="007964E3" w:rsidRDefault="00D35BE2" w:rsidP="003A59C4">
      <w:p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 xml:space="preserve"> </w:t>
      </w:r>
    </w:p>
    <w:p w14:paraId="35284A93" w14:textId="28D8D827" w:rsidR="00BA27C9" w:rsidRDefault="00BA27C9" w:rsidP="00BA27C9">
      <w:pPr>
        <w:pStyle w:val="Odsekzoznamu"/>
        <w:numPr>
          <w:ilvl w:val="0"/>
          <w:numId w:val="15"/>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Poskytovateľ podpor</w:t>
      </w:r>
      <w:r>
        <w:rPr>
          <w:rFonts w:ascii="Times New Roman" w:hAnsi="Times New Roman" w:cs="Times New Roman"/>
          <w:sz w:val="24"/>
          <w:szCs w:val="24"/>
        </w:rPr>
        <w:t>y má nárok na vrátenie poskytnutej podpory od Užívateľa</w:t>
      </w:r>
      <w:r w:rsidRPr="007964E3">
        <w:rPr>
          <w:rFonts w:ascii="Times New Roman" w:hAnsi="Times New Roman" w:cs="Times New Roman"/>
          <w:sz w:val="24"/>
          <w:szCs w:val="24"/>
        </w:rPr>
        <w:t>, ak pri finančnej kontrole na mieste realizácie Vegetačných prvkov bolo zistené porušenie podmienok uvedených v tejto Zmluve o PP (najmä nesúlad realizácie Vegetačných prvkov so schváleným</w:t>
      </w:r>
      <w:r>
        <w:rPr>
          <w:rFonts w:ascii="Times New Roman" w:hAnsi="Times New Roman" w:cs="Times New Roman"/>
          <w:sz w:val="24"/>
          <w:szCs w:val="24"/>
        </w:rPr>
        <w:t xml:space="preserve"> Realizačným projektom výsadby)</w:t>
      </w:r>
      <w:r w:rsidRPr="007964E3">
        <w:rPr>
          <w:rFonts w:ascii="Times New Roman" w:hAnsi="Times New Roman" w:cs="Times New Roman"/>
          <w:sz w:val="24"/>
          <w:szCs w:val="24"/>
        </w:rPr>
        <w:t xml:space="preserve"> alebo bol zmarený výkon finančnej kontroly na mieste z dôv</w:t>
      </w:r>
      <w:r>
        <w:rPr>
          <w:rFonts w:ascii="Times New Roman" w:hAnsi="Times New Roman" w:cs="Times New Roman"/>
          <w:sz w:val="24"/>
          <w:szCs w:val="24"/>
        </w:rPr>
        <w:t>odov na strane</w:t>
      </w:r>
      <w:r w:rsidRPr="007964E3">
        <w:rPr>
          <w:rFonts w:ascii="Times New Roman" w:hAnsi="Times New Roman" w:cs="Times New Roman"/>
          <w:sz w:val="24"/>
          <w:szCs w:val="24"/>
        </w:rPr>
        <w:t xml:space="preserve"> Užívateľa.</w:t>
      </w:r>
      <w:r>
        <w:rPr>
          <w:rFonts w:ascii="Times New Roman" w:hAnsi="Times New Roman" w:cs="Times New Roman"/>
          <w:sz w:val="24"/>
          <w:szCs w:val="24"/>
        </w:rPr>
        <w:t xml:space="preserve"> Poskytovateľ je povinný si písomne nárokovať vrátenie poskytnutej podpory v lehote do 15 dní odo dňa zistenia porušenia týchto podmienok, inak tento nárok zaniká. Vrátenie poskytnutej podpory sa uskutoční formou prevodu finančných prostriedkov v hodnote poskytnutej podpory z účtu Užívateľa na účet Poskytovateľa podpory uvedený v záhlaví Zmluvy o PP, a to do 30 dní odo dňa doručenia písomného nároku.</w:t>
      </w:r>
    </w:p>
    <w:p w14:paraId="7940C558" w14:textId="77777777" w:rsidR="00A64F91" w:rsidRPr="00A64F91" w:rsidRDefault="00A64F91" w:rsidP="00A64F91">
      <w:pPr>
        <w:pStyle w:val="Odsekzoznamu"/>
        <w:rPr>
          <w:rFonts w:ascii="Times New Roman" w:hAnsi="Times New Roman" w:cs="Times New Roman"/>
          <w:sz w:val="24"/>
          <w:szCs w:val="24"/>
        </w:rPr>
      </w:pPr>
    </w:p>
    <w:p w14:paraId="3EB5691A" w14:textId="0428B844" w:rsidR="00A64F91" w:rsidRPr="00511076" w:rsidRDefault="00A64F91" w:rsidP="00A64F91">
      <w:pPr>
        <w:pStyle w:val="Odsekzoznamu"/>
        <w:numPr>
          <w:ilvl w:val="0"/>
          <w:numId w:val="15"/>
        </w:numPr>
        <w:spacing w:after="0"/>
        <w:ind w:left="426" w:hanging="426"/>
        <w:jc w:val="both"/>
        <w:rPr>
          <w:rFonts w:ascii="Times New Roman" w:hAnsi="Times New Roman" w:cs="Times New Roman"/>
          <w:sz w:val="24"/>
          <w:szCs w:val="24"/>
        </w:rPr>
      </w:pPr>
      <w:r w:rsidRPr="00511076">
        <w:rPr>
          <w:rFonts w:ascii="Times New Roman" w:hAnsi="Times New Roman" w:cs="Times New Roman"/>
          <w:sz w:val="24"/>
          <w:szCs w:val="24"/>
        </w:rPr>
        <w:lastRenderedPageBreak/>
        <w:t xml:space="preserve">Poskytovateľ podpory je oprávnený vykonať kontrolu realizácie Národného projektu Zelené obce </w:t>
      </w:r>
      <w:r w:rsidR="00443C73">
        <w:rPr>
          <w:rFonts w:ascii="Times New Roman" w:hAnsi="Times New Roman" w:cs="Times New Roman"/>
          <w:sz w:val="24"/>
          <w:szCs w:val="24"/>
        </w:rPr>
        <w:t xml:space="preserve">počas </w:t>
      </w:r>
      <w:r w:rsidRPr="00511076">
        <w:rPr>
          <w:rFonts w:ascii="Times New Roman" w:hAnsi="Times New Roman" w:cs="Times New Roman"/>
          <w:sz w:val="24"/>
          <w:szCs w:val="24"/>
        </w:rPr>
        <w:t xml:space="preserve">obdobia jeho realizácie a  raz počas </w:t>
      </w:r>
      <w:r w:rsidR="00443C73">
        <w:rPr>
          <w:rFonts w:ascii="Times New Roman" w:hAnsi="Times New Roman" w:cs="Times New Roman"/>
          <w:sz w:val="24"/>
          <w:szCs w:val="24"/>
        </w:rPr>
        <w:t>o</w:t>
      </w:r>
      <w:r w:rsidRPr="00511076">
        <w:rPr>
          <w:rFonts w:ascii="Times New Roman" w:hAnsi="Times New Roman" w:cs="Times New Roman"/>
          <w:sz w:val="24"/>
          <w:szCs w:val="24"/>
        </w:rPr>
        <w:t>bdobia udržateľnosti.</w:t>
      </w:r>
    </w:p>
    <w:p w14:paraId="21E9266A" w14:textId="77777777" w:rsidR="00A64F91" w:rsidRPr="007964E3" w:rsidRDefault="00A64F91" w:rsidP="00A64F91">
      <w:pPr>
        <w:pStyle w:val="Odsekzoznamu"/>
        <w:spacing w:after="0"/>
        <w:ind w:left="426"/>
        <w:jc w:val="both"/>
        <w:rPr>
          <w:rFonts w:ascii="Times New Roman" w:hAnsi="Times New Roman" w:cs="Times New Roman"/>
          <w:sz w:val="24"/>
          <w:szCs w:val="24"/>
        </w:rPr>
      </w:pPr>
    </w:p>
    <w:p w14:paraId="06FF1319" w14:textId="77777777" w:rsidR="00DC1F34" w:rsidRPr="007964E3" w:rsidRDefault="00DC1F34" w:rsidP="003A59C4">
      <w:pPr>
        <w:pStyle w:val="Zhlavie40"/>
        <w:keepNext/>
        <w:keepLines/>
        <w:shd w:val="clear" w:color="auto" w:fill="auto"/>
        <w:spacing w:line="276" w:lineRule="auto"/>
        <w:rPr>
          <w:sz w:val="24"/>
          <w:szCs w:val="24"/>
        </w:rPr>
      </w:pPr>
      <w:bookmarkStart w:id="1" w:name="bookmark9"/>
      <w:r w:rsidRPr="007964E3">
        <w:rPr>
          <w:sz w:val="24"/>
          <w:szCs w:val="24"/>
        </w:rPr>
        <w:t xml:space="preserve">Článok </w:t>
      </w:r>
      <w:r w:rsidR="00F01B89" w:rsidRPr="007964E3">
        <w:rPr>
          <w:sz w:val="24"/>
          <w:szCs w:val="24"/>
        </w:rPr>
        <w:t>VI</w:t>
      </w:r>
      <w:r w:rsidRPr="007964E3">
        <w:rPr>
          <w:sz w:val="24"/>
          <w:szCs w:val="24"/>
        </w:rPr>
        <w:t>.</w:t>
      </w:r>
      <w:bookmarkEnd w:id="1"/>
    </w:p>
    <w:p w14:paraId="028C61F4" w14:textId="77777777" w:rsidR="00DC1F34" w:rsidRPr="007964E3" w:rsidRDefault="00DC1F34" w:rsidP="003A59C4">
      <w:pPr>
        <w:pStyle w:val="Zhlavie60"/>
        <w:keepNext/>
        <w:keepLines/>
        <w:shd w:val="clear" w:color="auto" w:fill="auto"/>
        <w:spacing w:after="0" w:line="276" w:lineRule="auto"/>
        <w:rPr>
          <w:sz w:val="24"/>
          <w:szCs w:val="24"/>
        </w:rPr>
      </w:pPr>
      <w:bookmarkStart w:id="2" w:name="bookmark10"/>
      <w:r w:rsidRPr="007964E3">
        <w:rPr>
          <w:sz w:val="24"/>
          <w:szCs w:val="24"/>
        </w:rPr>
        <w:t>P</w:t>
      </w:r>
      <w:r w:rsidR="00F01B89" w:rsidRPr="007964E3">
        <w:rPr>
          <w:sz w:val="24"/>
          <w:szCs w:val="24"/>
        </w:rPr>
        <w:t xml:space="preserve">ráva a povinnosti </w:t>
      </w:r>
      <w:r w:rsidRPr="007964E3">
        <w:rPr>
          <w:sz w:val="24"/>
          <w:szCs w:val="24"/>
        </w:rPr>
        <w:t>Užívateľa</w:t>
      </w:r>
      <w:bookmarkEnd w:id="2"/>
    </w:p>
    <w:p w14:paraId="5E968623" w14:textId="77777777" w:rsidR="00DC1F34" w:rsidRPr="007964E3" w:rsidRDefault="00DC1F34" w:rsidP="003A59C4">
      <w:pPr>
        <w:pStyle w:val="Zhlavie60"/>
        <w:keepNext/>
        <w:keepLines/>
        <w:shd w:val="clear" w:color="auto" w:fill="auto"/>
        <w:spacing w:after="0" w:line="276" w:lineRule="auto"/>
        <w:rPr>
          <w:sz w:val="24"/>
          <w:szCs w:val="24"/>
        </w:rPr>
      </w:pPr>
    </w:p>
    <w:p w14:paraId="74700A52" w14:textId="2DE3A827" w:rsidR="00BA27C9" w:rsidRDefault="00BA27C9" w:rsidP="00BA27C9">
      <w:pPr>
        <w:pStyle w:val="Odsekzoznamu"/>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Užívateľ je povinný postupovať v súlade s ustanoveniami tejto Zmluvy o PP a Všeobecnými podmienkami, ako aj všeobecne záväznými právnymi predpismi.</w:t>
      </w:r>
    </w:p>
    <w:p w14:paraId="11B6B8D0" w14:textId="77777777" w:rsidR="00511076" w:rsidRDefault="00511076" w:rsidP="00511076">
      <w:pPr>
        <w:pStyle w:val="Odsekzoznamu"/>
        <w:spacing w:after="0"/>
        <w:ind w:left="360"/>
        <w:jc w:val="both"/>
        <w:rPr>
          <w:rFonts w:ascii="Times New Roman" w:hAnsi="Times New Roman" w:cs="Times New Roman"/>
          <w:sz w:val="24"/>
          <w:szCs w:val="24"/>
        </w:rPr>
      </w:pPr>
    </w:p>
    <w:p w14:paraId="4FA4C4E8" w14:textId="189432E7" w:rsidR="00AB1C94" w:rsidRPr="007964E3" w:rsidRDefault="00DC1F34" w:rsidP="003A59C4">
      <w:pPr>
        <w:pStyle w:val="Odsekzoznamu"/>
        <w:numPr>
          <w:ilvl w:val="0"/>
          <w:numId w:val="24"/>
        </w:numPr>
        <w:spacing w:after="0"/>
        <w:jc w:val="both"/>
        <w:rPr>
          <w:rFonts w:ascii="Times New Roman" w:hAnsi="Times New Roman" w:cs="Times New Roman"/>
          <w:sz w:val="24"/>
          <w:szCs w:val="24"/>
        </w:rPr>
      </w:pPr>
      <w:r w:rsidRPr="007964E3">
        <w:rPr>
          <w:rFonts w:ascii="Times New Roman" w:hAnsi="Times New Roman" w:cs="Times New Roman"/>
          <w:sz w:val="24"/>
          <w:szCs w:val="24"/>
        </w:rPr>
        <w:t>Užívateľ je povinný poskytovať Poskytovateľovi</w:t>
      </w:r>
      <w:r w:rsidR="00AB1C94" w:rsidRPr="007964E3">
        <w:rPr>
          <w:rFonts w:ascii="Times New Roman" w:hAnsi="Times New Roman" w:cs="Times New Roman"/>
          <w:sz w:val="24"/>
          <w:szCs w:val="24"/>
        </w:rPr>
        <w:t xml:space="preserve"> podpory a Zhotoviteľovi všetku </w:t>
      </w:r>
      <w:r w:rsidRPr="007964E3">
        <w:rPr>
          <w:rFonts w:ascii="Times New Roman" w:hAnsi="Times New Roman" w:cs="Times New Roman"/>
          <w:sz w:val="24"/>
          <w:szCs w:val="24"/>
        </w:rPr>
        <w:t>súčinnosť potrebnú na realizáciu predmetu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w:t>
      </w:r>
    </w:p>
    <w:p w14:paraId="7F22E11A" w14:textId="77777777" w:rsidR="00927D53" w:rsidRPr="007964E3" w:rsidRDefault="00927D53" w:rsidP="003A59C4">
      <w:pPr>
        <w:pStyle w:val="Odsekzoznamu"/>
        <w:spacing w:after="0"/>
        <w:ind w:left="360"/>
        <w:jc w:val="both"/>
        <w:rPr>
          <w:rFonts w:ascii="Times New Roman" w:hAnsi="Times New Roman" w:cs="Times New Roman"/>
          <w:sz w:val="24"/>
          <w:szCs w:val="24"/>
        </w:rPr>
      </w:pPr>
    </w:p>
    <w:p w14:paraId="7822A711" w14:textId="77777777" w:rsidR="00DC1F34" w:rsidRPr="007964E3" w:rsidRDefault="00F01B89" w:rsidP="003A59C4">
      <w:pPr>
        <w:pStyle w:val="Odsekzoznamu"/>
        <w:numPr>
          <w:ilvl w:val="0"/>
          <w:numId w:val="24"/>
        </w:numPr>
        <w:spacing w:after="0"/>
        <w:jc w:val="both"/>
        <w:rPr>
          <w:rFonts w:ascii="Times New Roman" w:hAnsi="Times New Roman" w:cs="Times New Roman"/>
          <w:sz w:val="24"/>
          <w:szCs w:val="24"/>
        </w:rPr>
      </w:pPr>
      <w:r w:rsidRPr="007964E3">
        <w:rPr>
          <w:rFonts w:ascii="Times New Roman" w:hAnsi="Times New Roman" w:cs="Times New Roman"/>
          <w:sz w:val="24"/>
          <w:szCs w:val="24"/>
        </w:rPr>
        <w:t xml:space="preserve">Užívateľ je povinný účtovať o skutočnostiach týkajúcich sa poskytnutej  podpory v zmysle platnej Zmluvy o PP vo svojom účtovnom systéme podľa zákona č. 431/2002 </w:t>
      </w:r>
      <w:r w:rsidR="00AB1C94" w:rsidRPr="007964E3">
        <w:rPr>
          <w:rFonts w:ascii="Times New Roman" w:hAnsi="Times New Roman" w:cs="Times New Roman"/>
          <w:sz w:val="24"/>
          <w:szCs w:val="24"/>
        </w:rPr>
        <w:br/>
      </w:r>
      <w:r w:rsidRPr="007964E3">
        <w:rPr>
          <w:rFonts w:ascii="Times New Roman" w:hAnsi="Times New Roman" w:cs="Times New Roman"/>
          <w:sz w:val="24"/>
          <w:szCs w:val="24"/>
        </w:rPr>
        <w:t>Z. z. o účtovníctve v znení neskorších predpisov, a to buď na analytických účtoch alebo v</w:t>
      </w:r>
      <w:r w:rsidR="00927D53" w:rsidRPr="007964E3">
        <w:rPr>
          <w:rFonts w:ascii="Times New Roman" w:hAnsi="Times New Roman" w:cs="Times New Roman"/>
          <w:sz w:val="24"/>
          <w:szCs w:val="24"/>
        </w:rPr>
        <w:t> </w:t>
      </w:r>
      <w:r w:rsidRPr="007964E3">
        <w:rPr>
          <w:rFonts w:ascii="Times New Roman" w:hAnsi="Times New Roman" w:cs="Times New Roman"/>
          <w:sz w:val="24"/>
          <w:szCs w:val="24"/>
        </w:rPr>
        <w:t>analytickej evidencii vedenej v technickej forme</w:t>
      </w:r>
      <w:r w:rsidR="00DC1F34" w:rsidRPr="007964E3">
        <w:rPr>
          <w:rFonts w:ascii="Times New Roman" w:hAnsi="Times New Roman" w:cs="Times New Roman"/>
          <w:sz w:val="24"/>
          <w:szCs w:val="24"/>
        </w:rPr>
        <w:t>.</w:t>
      </w:r>
    </w:p>
    <w:p w14:paraId="6470247F" w14:textId="77777777" w:rsidR="00DC1F34" w:rsidRPr="007964E3" w:rsidRDefault="00DC1F34" w:rsidP="003A59C4">
      <w:pPr>
        <w:pStyle w:val="Odsekzoznamu"/>
        <w:spacing w:after="0"/>
        <w:ind w:left="426"/>
        <w:jc w:val="both"/>
        <w:rPr>
          <w:rFonts w:ascii="Times New Roman" w:hAnsi="Times New Roman" w:cs="Times New Roman"/>
          <w:sz w:val="24"/>
          <w:szCs w:val="24"/>
        </w:rPr>
      </w:pPr>
    </w:p>
    <w:p w14:paraId="3D34F693" w14:textId="255458BC" w:rsidR="00DC1F34" w:rsidRPr="007964E3" w:rsidRDefault="00DC1F34" w:rsidP="003A59C4">
      <w:pPr>
        <w:pStyle w:val="Odsekzoznamu"/>
        <w:numPr>
          <w:ilvl w:val="0"/>
          <w:numId w:val="24"/>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Užívateľ sa zaväzuje archivovať celú dokumentáciu súvisiacu s</w:t>
      </w:r>
      <w:r w:rsidR="004744FC">
        <w:rPr>
          <w:rFonts w:ascii="Times New Roman" w:hAnsi="Times New Roman" w:cs="Times New Roman"/>
          <w:sz w:val="24"/>
          <w:szCs w:val="24"/>
        </w:rPr>
        <w:t> NP ZOS</w:t>
      </w:r>
      <w:r w:rsidRPr="007964E3">
        <w:rPr>
          <w:rFonts w:ascii="Times New Roman" w:hAnsi="Times New Roman" w:cs="Times New Roman"/>
          <w:sz w:val="24"/>
          <w:szCs w:val="24"/>
        </w:rPr>
        <w:t xml:space="preserve"> a poskytnutím predmetu podpory v zmysle všeobecne záväzných právnych predpisov, najmenej však počas celej doby platnosti a účinnosti Zmluvy o PP.</w:t>
      </w:r>
    </w:p>
    <w:p w14:paraId="33E44875" w14:textId="77777777" w:rsidR="00DC1F34" w:rsidRPr="007964E3" w:rsidRDefault="00DC1F34" w:rsidP="003A59C4">
      <w:pPr>
        <w:pStyle w:val="Odsekzoznamu"/>
        <w:spacing w:after="0"/>
        <w:jc w:val="both"/>
        <w:rPr>
          <w:rFonts w:ascii="Times New Roman" w:hAnsi="Times New Roman" w:cs="Times New Roman"/>
          <w:sz w:val="24"/>
          <w:szCs w:val="24"/>
        </w:rPr>
      </w:pPr>
    </w:p>
    <w:p w14:paraId="57BC8F49" w14:textId="77777777" w:rsidR="00DC1F34" w:rsidRPr="007964E3" w:rsidRDefault="00DC1F34" w:rsidP="003A59C4">
      <w:pPr>
        <w:pStyle w:val="Odsekzoznamu"/>
        <w:numPr>
          <w:ilvl w:val="0"/>
          <w:numId w:val="24"/>
        </w:numPr>
        <w:spacing w:after="0"/>
        <w:jc w:val="both"/>
        <w:rPr>
          <w:rFonts w:ascii="Times New Roman" w:hAnsi="Times New Roman" w:cs="Times New Roman"/>
          <w:sz w:val="24"/>
          <w:szCs w:val="24"/>
        </w:rPr>
      </w:pPr>
      <w:r w:rsidRPr="007964E3">
        <w:rPr>
          <w:rFonts w:ascii="Times New Roman" w:hAnsi="Times New Roman" w:cs="Times New Roman"/>
          <w:sz w:val="24"/>
          <w:szCs w:val="24"/>
        </w:rPr>
        <w:t xml:space="preserve">Užívateľ záväzne vyhlasuje, že: </w:t>
      </w:r>
    </w:p>
    <w:p w14:paraId="77D1DB1A" w14:textId="77777777" w:rsidR="00DC1F34" w:rsidRPr="007964E3" w:rsidRDefault="00DC1F34" w:rsidP="003A59C4">
      <w:pPr>
        <w:pStyle w:val="Odsekzoznamu"/>
        <w:rPr>
          <w:rFonts w:ascii="Times New Roman" w:hAnsi="Times New Roman" w:cs="Times New Roman"/>
          <w:sz w:val="24"/>
          <w:szCs w:val="24"/>
        </w:rPr>
      </w:pPr>
    </w:p>
    <w:p w14:paraId="48CF70C0" w14:textId="73E556BF" w:rsidR="00DC1F34" w:rsidRPr="007964E3" w:rsidRDefault="00DC1F34" w:rsidP="003A59C4">
      <w:pPr>
        <w:pStyle w:val="Odsekzoznamu"/>
        <w:numPr>
          <w:ilvl w:val="0"/>
          <w:numId w:val="21"/>
        </w:numPr>
        <w:spacing w:after="0"/>
        <w:jc w:val="both"/>
        <w:rPr>
          <w:rFonts w:ascii="Times New Roman" w:hAnsi="Times New Roman" w:cs="Times New Roman"/>
          <w:sz w:val="24"/>
          <w:szCs w:val="24"/>
        </w:rPr>
      </w:pPr>
      <w:r w:rsidRPr="007964E3">
        <w:rPr>
          <w:rFonts w:ascii="Times New Roman" w:hAnsi="Times New Roman" w:cs="Times New Roman"/>
          <w:sz w:val="24"/>
          <w:szCs w:val="24"/>
        </w:rPr>
        <w:t>vlastnícke alebo užívacie právo k nehnuteľnosti/nehnuteľnostiam označeným v Realizačnom projekte výsadby na účely výsadby drevín (ďalej len „</w:t>
      </w:r>
      <w:r w:rsidR="002111D7" w:rsidRPr="007964E3">
        <w:rPr>
          <w:rFonts w:ascii="Times New Roman" w:hAnsi="Times New Roman" w:cs="Times New Roman"/>
          <w:b/>
          <w:sz w:val="24"/>
          <w:szCs w:val="24"/>
        </w:rPr>
        <w:t>Parcela</w:t>
      </w:r>
      <w:r w:rsidRPr="007964E3">
        <w:rPr>
          <w:rFonts w:ascii="Times New Roman" w:hAnsi="Times New Roman" w:cs="Times New Roman"/>
          <w:sz w:val="24"/>
          <w:szCs w:val="24"/>
        </w:rPr>
        <w:t xml:space="preserve">“) nadobudol v súlade so </w:t>
      </w:r>
      <w:r w:rsidR="00BC5306">
        <w:rPr>
          <w:rFonts w:ascii="Times New Roman" w:hAnsi="Times New Roman" w:cs="Times New Roman"/>
          <w:sz w:val="24"/>
          <w:szCs w:val="24"/>
        </w:rPr>
        <w:t xml:space="preserve"> </w:t>
      </w:r>
      <w:r w:rsidRPr="007964E3">
        <w:rPr>
          <w:rFonts w:ascii="Times New Roman" w:hAnsi="Times New Roman" w:cs="Times New Roman"/>
          <w:sz w:val="24"/>
          <w:szCs w:val="24"/>
        </w:rPr>
        <w:t xml:space="preserve">všeobecne záväznými právnymi predpismi, na </w:t>
      </w:r>
      <w:r w:rsidR="002111D7" w:rsidRPr="007964E3">
        <w:rPr>
          <w:rFonts w:ascii="Times New Roman" w:hAnsi="Times New Roman" w:cs="Times New Roman"/>
          <w:sz w:val="24"/>
          <w:szCs w:val="24"/>
        </w:rPr>
        <w:t xml:space="preserve">Parcele </w:t>
      </w:r>
      <w:r w:rsidRPr="007964E3">
        <w:rPr>
          <w:rFonts w:ascii="Times New Roman" w:hAnsi="Times New Roman" w:cs="Times New Roman"/>
          <w:sz w:val="24"/>
          <w:szCs w:val="24"/>
        </w:rPr>
        <w:t>neviaznu ťarchy, ktoré by boli v rozpore s účelom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alebo by mohli plnenie tejto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zmariť</w:t>
      </w:r>
      <w:r w:rsidR="00540847">
        <w:rPr>
          <w:rFonts w:ascii="Times New Roman" w:hAnsi="Times New Roman" w:cs="Times New Roman"/>
          <w:sz w:val="24"/>
          <w:szCs w:val="24"/>
        </w:rPr>
        <w:t xml:space="preserve"> a v prípade, ak sa akékoľvek ťarchy objavia </w:t>
      </w:r>
      <w:r w:rsidR="00176C78">
        <w:rPr>
          <w:rFonts w:ascii="Times New Roman" w:hAnsi="Times New Roman" w:cs="Times New Roman"/>
          <w:sz w:val="24"/>
          <w:szCs w:val="24"/>
        </w:rPr>
        <w:t xml:space="preserve">a </w:t>
      </w:r>
      <w:r w:rsidR="00540847">
        <w:rPr>
          <w:rFonts w:ascii="Times New Roman" w:hAnsi="Times New Roman" w:cs="Times New Roman"/>
          <w:sz w:val="24"/>
          <w:szCs w:val="24"/>
        </w:rPr>
        <w:t xml:space="preserve">z tohto dôvodu príde k zmareniu či zničeniu predmetu podpory alebo jeho časti, tak na vlastné náklady zabezpečí jeho obnovu, a to najneskôr v nasledujúcom vegetačnom období, </w:t>
      </w:r>
    </w:p>
    <w:p w14:paraId="59255CC6" w14:textId="403DCE87" w:rsidR="00DC1F34" w:rsidRPr="007964E3" w:rsidRDefault="00DC1F34" w:rsidP="003A59C4">
      <w:pPr>
        <w:pStyle w:val="Odsekzoznamu"/>
        <w:numPr>
          <w:ilvl w:val="0"/>
          <w:numId w:val="21"/>
        </w:numPr>
        <w:spacing w:after="0"/>
        <w:jc w:val="both"/>
        <w:rPr>
          <w:rFonts w:ascii="Times New Roman" w:hAnsi="Times New Roman" w:cs="Times New Roman"/>
          <w:sz w:val="24"/>
          <w:szCs w:val="24"/>
        </w:rPr>
      </w:pPr>
      <w:r w:rsidRPr="007964E3">
        <w:rPr>
          <w:rFonts w:ascii="Times New Roman" w:hAnsi="Times New Roman" w:cs="Times New Roman"/>
          <w:sz w:val="24"/>
          <w:szCs w:val="24"/>
        </w:rPr>
        <w:t>právny úkon, na základe ktorého nadobudol vlastnícke právo</w:t>
      </w:r>
      <w:r w:rsidR="009D4457" w:rsidRPr="007964E3">
        <w:rPr>
          <w:rFonts w:ascii="Times New Roman" w:hAnsi="Times New Roman" w:cs="Times New Roman"/>
          <w:sz w:val="24"/>
          <w:szCs w:val="24"/>
        </w:rPr>
        <w:t xml:space="preserve"> alebo užívacie právo</w:t>
      </w:r>
      <w:r w:rsidRPr="007964E3">
        <w:rPr>
          <w:rFonts w:ascii="Times New Roman" w:hAnsi="Times New Roman" w:cs="Times New Roman"/>
          <w:sz w:val="24"/>
          <w:szCs w:val="24"/>
        </w:rPr>
        <w:t xml:space="preserve"> k</w:t>
      </w:r>
      <w:r w:rsidR="00176C78">
        <w:rPr>
          <w:rFonts w:ascii="Times New Roman" w:hAnsi="Times New Roman" w:cs="Times New Roman"/>
          <w:sz w:val="24"/>
          <w:szCs w:val="24"/>
        </w:rPr>
        <w:t> </w:t>
      </w:r>
      <w:r w:rsidR="002111D7" w:rsidRPr="007964E3">
        <w:rPr>
          <w:rFonts w:ascii="Times New Roman" w:hAnsi="Times New Roman" w:cs="Times New Roman"/>
          <w:sz w:val="24"/>
          <w:szCs w:val="24"/>
        </w:rPr>
        <w:t>Parcele</w:t>
      </w:r>
      <w:r w:rsidR="00176C78">
        <w:rPr>
          <w:rFonts w:ascii="Times New Roman" w:hAnsi="Times New Roman" w:cs="Times New Roman"/>
          <w:sz w:val="24"/>
          <w:szCs w:val="24"/>
        </w:rPr>
        <w:t>,</w:t>
      </w:r>
      <w:r w:rsidR="002111D7" w:rsidRPr="007964E3">
        <w:rPr>
          <w:rFonts w:ascii="Times New Roman" w:hAnsi="Times New Roman" w:cs="Times New Roman"/>
          <w:sz w:val="24"/>
          <w:szCs w:val="24"/>
        </w:rPr>
        <w:t xml:space="preserve"> </w:t>
      </w:r>
      <w:r w:rsidRPr="007964E3">
        <w:rPr>
          <w:rFonts w:ascii="Times New Roman" w:hAnsi="Times New Roman" w:cs="Times New Roman"/>
          <w:sz w:val="24"/>
          <w:szCs w:val="24"/>
        </w:rPr>
        <w:t xml:space="preserve">je platným právnym úkonom vykonaným v súlade so všeobecne záväznými právnymi predpismi a neexistuje dôvod ani akákoľvek iná právna skutočnosť, na základe ktorých by tento právny úkon mohol byť súdom určený ako neplatný alebo neúčinný alebo na základe ktorých by súd mohol rozhodnúť, že Užívateľ nie je vlastníkom/oprávneným užívateľom </w:t>
      </w:r>
      <w:r w:rsidR="002111D7" w:rsidRPr="007964E3">
        <w:rPr>
          <w:rFonts w:ascii="Times New Roman" w:hAnsi="Times New Roman" w:cs="Times New Roman"/>
          <w:sz w:val="24"/>
          <w:szCs w:val="24"/>
        </w:rPr>
        <w:t xml:space="preserve">Parcely </w:t>
      </w:r>
      <w:r w:rsidRPr="007964E3">
        <w:rPr>
          <w:rFonts w:ascii="Times New Roman" w:hAnsi="Times New Roman" w:cs="Times New Roman"/>
          <w:sz w:val="24"/>
          <w:szCs w:val="24"/>
        </w:rPr>
        <w:t>alebo na základe ktorých by mohol druhý účastník tohto právneho úkonu od neho odstúpiť, vypovedať ho alebo iným spôsobom zrušiť jeho právne účinky,</w:t>
      </w:r>
    </w:p>
    <w:p w14:paraId="09650EC5" w14:textId="66389E38" w:rsidR="00DC1F34" w:rsidRPr="007964E3" w:rsidRDefault="00DC1F34" w:rsidP="003A59C4">
      <w:pPr>
        <w:pStyle w:val="Odsekzoznamu"/>
        <w:numPr>
          <w:ilvl w:val="0"/>
          <w:numId w:val="21"/>
        </w:numPr>
        <w:spacing w:after="0"/>
        <w:jc w:val="both"/>
        <w:rPr>
          <w:rFonts w:ascii="Times New Roman" w:hAnsi="Times New Roman" w:cs="Times New Roman"/>
          <w:sz w:val="24"/>
          <w:szCs w:val="24"/>
        </w:rPr>
      </w:pPr>
      <w:r w:rsidRPr="007964E3">
        <w:rPr>
          <w:rFonts w:ascii="Times New Roman" w:hAnsi="Times New Roman" w:cs="Times New Roman"/>
          <w:sz w:val="24"/>
          <w:szCs w:val="24"/>
        </w:rPr>
        <w:t xml:space="preserve">realizované </w:t>
      </w:r>
      <w:r w:rsidR="00425BDF" w:rsidRPr="007964E3">
        <w:rPr>
          <w:rFonts w:ascii="Times New Roman" w:hAnsi="Times New Roman" w:cs="Times New Roman"/>
          <w:sz w:val="24"/>
          <w:szCs w:val="24"/>
        </w:rPr>
        <w:t>V</w:t>
      </w:r>
      <w:r w:rsidRPr="007964E3">
        <w:rPr>
          <w:rFonts w:ascii="Times New Roman" w:hAnsi="Times New Roman" w:cs="Times New Roman"/>
          <w:sz w:val="24"/>
          <w:szCs w:val="24"/>
        </w:rPr>
        <w:t xml:space="preserve">egetačné prvky nebudú nijakým spôsobom produkovať ani prinášať akékoľvek ekonomické úžitky Užívateľovi, a to minimálne počas celej doby </w:t>
      </w:r>
      <w:r w:rsidR="004846D4" w:rsidRPr="007964E3">
        <w:rPr>
          <w:rFonts w:ascii="Times New Roman" w:hAnsi="Times New Roman" w:cs="Times New Roman"/>
          <w:sz w:val="24"/>
          <w:szCs w:val="24"/>
        </w:rPr>
        <w:t xml:space="preserve">realizácie a </w:t>
      </w:r>
      <w:r w:rsidRPr="007964E3">
        <w:rPr>
          <w:rFonts w:ascii="Times New Roman" w:hAnsi="Times New Roman" w:cs="Times New Roman"/>
          <w:sz w:val="24"/>
          <w:szCs w:val="24"/>
        </w:rPr>
        <w:t xml:space="preserve">trvania </w:t>
      </w:r>
      <w:r w:rsidR="004846D4" w:rsidRPr="007964E3">
        <w:rPr>
          <w:rFonts w:ascii="Times New Roman" w:hAnsi="Times New Roman" w:cs="Times New Roman"/>
          <w:sz w:val="24"/>
          <w:szCs w:val="24"/>
        </w:rPr>
        <w:t>o</w:t>
      </w:r>
      <w:r w:rsidRPr="007964E3">
        <w:rPr>
          <w:rFonts w:ascii="Times New Roman" w:hAnsi="Times New Roman" w:cs="Times New Roman"/>
          <w:sz w:val="24"/>
          <w:szCs w:val="24"/>
        </w:rPr>
        <w:t>bdobia udržateľnosti</w:t>
      </w:r>
      <w:r w:rsidR="000B22AD">
        <w:rPr>
          <w:rFonts w:ascii="Times New Roman" w:hAnsi="Times New Roman" w:cs="Times New Roman"/>
          <w:sz w:val="24"/>
          <w:szCs w:val="24"/>
        </w:rPr>
        <w:t xml:space="preserve"> NP ZOS</w:t>
      </w:r>
      <w:r w:rsidRPr="007964E3">
        <w:rPr>
          <w:rFonts w:ascii="Times New Roman" w:hAnsi="Times New Roman" w:cs="Times New Roman"/>
          <w:sz w:val="24"/>
          <w:szCs w:val="24"/>
        </w:rPr>
        <w:t xml:space="preserve">, </w:t>
      </w:r>
    </w:p>
    <w:p w14:paraId="04F45231" w14:textId="71D53119" w:rsidR="00DC1F34" w:rsidRPr="007964E3" w:rsidRDefault="00DC1F34" w:rsidP="003A59C4">
      <w:pPr>
        <w:pStyle w:val="Odsekzoznamu"/>
        <w:numPr>
          <w:ilvl w:val="0"/>
          <w:numId w:val="21"/>
        </w:numPr>
        <w:spacing w:after="0"/>
        <w:jc w:val="both"/>
        <w:rPr>
          <w:rFonts w:ascii="Times New Roman" w:hAnsi="Times New Roman" w:cs="Times New Roman"/>
          <w:sz w:val="24"/>
          <w:szCs w:val="24"/>
        </w:rPr>
      </w:pPr>
      <w:r w:rsidRPr="007964E3">
        <w:rPr>
          <w:rFonts w:ascii="Times New Roman" w:hAnsi="Times New Roman" w:cs="Times New Roman"/>
          <w:sz w:val="24"/>
          <w:szCs w:val="24"/>
        </w:rPr>
        <w:t>zabezpečí po celú dobu účinnosti Zmluvy o PP trvanie právneho vzťahu Užívateľa k </w:t>
      </w:r>
      <w:r w:rsidR="002111D7" w:rsidRPr="007964E3">
        <w:rPr>
          <w:rFonts w:ascii="Times New Roman" w:hAnsi="Times New Roman" w:cs="Times New Roman"/>
          <w:sz w:val="24"/>
          <w:szCs w:val="24"/>
        </w:rPr>
        <w:t xml:space="preserve">Parcele </w:t>
      </w:r>
      <w:r w:rsidRPr="007964E3">
        <w:rPr>
          <w:rFonts w:ascii="Times New Roman" w:hAnsi="Times New Roman" w:cs="Times New Roman"/>
          <w:sz w:val="24"/>
          <w:szCs w:val="24"/>
        </w:rPr>
        <w:t xml:space="preserve">spôsobom uvedeným v článku </w:t>
      </w:r>
      <w:r w:rsidR="006D1C72" w:rsidRPr="007964E3">
        <w:rPr>
          <w:rFonts w:ascii="Times New Roman" w:hAnsi="Times New Roman" w:cs="Times New Roman"/>
          <w:sz w:val="24"/>
          <w:szCs w:val="24"/>
        </w:rPr>
        <w:t>VI</w:t>
      </w:r>
      <w:r w:rsidR="000B22AD">
        <w:rPr>
          <w:rFonts w:ascii="Times New Roman" w:hAnsi="Times New Roman" w:cs="Times New Roman"/>
          <w:sz w:val="24"/>
          <w:szCs w:val="24"/>
        </w:rPr>
        <w:t>. bod</w:t>
      </w:r>
      <w:r w:rsidRPr="007964E3">
        <w:rPr>
          <w:rFonts w:ascii="Times New Roman" w:hAnsi="Times New Roman" w:cs="Times New Roman"/>
          <w:sz w:val="24"/>
          <w:szCs w:val="24"/>
        </w:rPr>
        <w:t xml:space="preserve"> </w:t>
      </w:r>
      <w:r w:rsidR="00337C2B">
        <w:rPr>
          <w:rFonts w:ascii="Times New Roman" w:hAnsi="Times New Roman" w:cs="Times New Roman"/>
          <w:sz w:val="24"/>
          <w:szCs w:val="24"/>
        </w:rPr>
        <w:t>5</w:t>
      </w:r>
      <w:r w:rsidR="000B22AD">
        <w:rPr>
          <w:rFonts w:ascii="Times New Roman" w:hAnsi="Times New Roman" w:cs="Times New Roman"/>
          <w:sz w:val="24"/>
          <w:szCs w:val="24"/>
        </w:rPr>
        <w:t>. písm.</w:t>
      </w:r>
      <w:r w:rsidRPr="007964E3">
        <w:rPr>
          <w:rFonts w:ascii="Times New Roman" w:hAnsi="Times New Roman" w:cs="Times New Roman"/>
          <w:sz w:val="24"/>
          <w:szCs w:val="24"/>
        </w:rPr>
        <w:t xml:space="preserve"> (i) </w:t>
      </w:r>
      <w:r w:rsidR="00337C2B">
        <w:rPr>
          <w:rFonts w:ascii="Times New Roman" w:hAnsi="Times New Roman" w:cs="Times New Roman"/>
          <w:sz w:val="24"/>
          <w:szCs w:val="24"/>
        </w:rPr>
        <w:t xml:space="preserve">a </w:t>
      </w:r>
      <w:r w:rsidRPr="007964E3">
        <w:rPr>
          <w:rFonts w:ascii="Times New Roman" w:hAnsi="Times New Roman" w:cs="Times New Roman"/>
          <w:sz w:val="24"/>
          <w:szCs w:val="24"/>
        </w:rPr>
        <w:t xml:space="preserve">v prípade užívacieho </w:t>
      </w:r>
      <w:r w:rsidRPr="007964E3">
        <w:rPr>
          <w:rFonts w:ascii="Times New Roman" w:hAnsi="Times New Roman" w:cs="Times New Roman"/>
          <w:sz w:val="24"/>
          <w:szCs w:val="24"/>
        </w:rPr>
        <w:lastRenderedPageBreak/>
        <w:t xml:space="preserve">práva súčasne zabezpečí automatické predĺženie účinnosti právneho úkonu uvedeného v článku </w:t>
      </w:r>
      <w:r w:rsidR="006D1C72" w:rsidRPr="007964E3">
        <w:rPr>
          <w:rFonts w:ascii="Times New Roman" w:hAnsi="Times New Roman" w:cs="Times New Roman"/>
          <w:sz w:val="24"/>
          <w:szCs w:val="24"/>
        </w:rPr>
        <w:t>VI</w:t>
      </w:r>
      <w:r w:rsidRPr="007964E3">
        <w:rPr>
          <w:rFonts w:ascii="Times New Roman" w:hAnsi="Times New Roman" w:cs="Times New Roman"/>
          <w:sz w:val="24"/>
          <w:szCs w:val="24"/>
        </w:rPr>
        <w:t xml:space="preserve">. </w:t>
      </w:r>
      <w:r w:rsidR="00337C2B">
        <w:rPr>
          <w:rFonts w:ascii="Times New Roman" w:hAnsi="Times New Roman" w:cs="Times New Roman"/>
          <w:sz w:val="24"/>
          <w:szCs w:val="24"/>
        </w:rPr>
        <w:t>bod 5.</w:t>
      </w:r>
      <w:r w:rsidRPr="007964E3">
        <w:rPr>
          <w:rFonts w:ascii="Times New Roman" w:hAnsi="Times New Roman" w:cs="Times New Roman"/>
          <w:sz w:val="24"/>
          <w:szCs w:val="24"/>
        </w:rPr>
        <w:t xml:space="preserve"> </w:t>
      </w:r>
      <w:r w:rsidR="00337C2B">
        <w:rPr>
          <w:rFonts w:ascii="Times New Roman" w:hAnsi="Times New Roman" w:cs="Times New Roman"/>
          <w:sz w:val="24"/>
          <w:szCs w:val="24"/>
        </w:rPr>
        <w:t>písm.</w:t>
      </w:r>
      <w:r w:rsidRPr="007964E3">
        <w:rPr>
          <w:rFonts w:ascii="Times New Roman" w:hAnsi="Times New Roman" w:cs="Times New Roman"/>
          <w:sz w:val="24"/>
          <w:szCs w:val="24"/>
        </w:rPr>
        <w:t xml:space="preserve"> (i) pre prípad predĺženia účinnosti Zmluvy o PP.</w:t>
      </w:r>
    </w:p>
    <w:p w14:paraId="2C01E53D" w14:textId="77777777" w:rsidR="00DC1F34" w:rsidRPr="007964E3" w:rsidRDefault="00DC1F34" w:rsidP="003A59C4">
      <w:pPr>
        <w:pStyle w:val="Odsekzoznamu"/>
        <w:rPr>
          <w:rFonts w:ascii="Times New Roman" w:hAnsi="Times New Roman" w:cs="Times New Roman"/>
          <w:sz w:val="24"/>
          <w:szCs w:val="24"/>
        </w:rPr>
      </w:pPr>
    </w:p>
    <w:p w14:paraId="5FC41AEB" w14:textId="3DB293E5" w:rsidR="00E900B0" w:rsidRPr="007964E3" w:rsidRDefault="00E900B0" w:rsidP="003A59C4">
      <w:pPr>
        <w:pStyle w:val="Odsekzoznamu"/>
        <w:numPr>
          <w:ilvl w:val="0"/>
          <w:numId w:val="24"/>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V prípade, že v čase po uzavretí tejto Zmluvy o PP nastane akákoľvek zmena vo vzťahu k vyhlásenia</w:t>
      </w:r>
      <w:r w:rsidR="000B22AD">
        <w:rPr>
          <w:rFonts w:ascii="Times New Roman" w:hAnsi="Times New Roman" w:cs="Times New Roman"/>
          <w:sz w:val="24"/>
          <w:szCs w:val="24"/>
        </w:rPr>
        <w:t>m Užívateľa v zmysle čl. VI bod</w:t>
      </w:r>
      <w:r w:rsidRPr="007964E3">
        <w:rPr>
          <w:rFonts w:ascii="Times New Roman" w:hAnsi="Times New Roman" w:cs="Times New Roman"/>
          <w:sz w:val="24"/>
          <w:szCs w:val="24"/>
        </w:rPr>
        <w:t xml:space="preserve"> </w:t>
      </w:r>
      <w:r w:rsidR="00337C2B">
        <w:rPr>
          <w:rFonts w:ascii="Times New Roman" w:hAnsi="Times New Roman" w:cs="Times New Roman"/>
          <w:sz w:val="24"/>
          <w:szCs w:val="24"/>
        </w:rPr>
        <w:t>5</w:t>
      </w:r>
      <w:r w:rsidR="000B22AD">
        <w:rPr>
          <w:rFonts w:ascii="Times New Roman" w:hAnsi="Times New Roman" w:cs="Times New Roman"/>
          <w:sz w:val="24"/>
          <w:szCs w:val="24"/>
        </w:rPr>
        <w:t>.</w:t>
      </w:r>
      <w:r w:rsidRPr="007964E3">
        <w:rPr>
          <w:rFonts w:ascii="Times New Roman" w:hAnsi="Times New Roman" w:cs="Times New Roman"/>
          <w:sz w:val="24"/>
          <w:szCs w:val="24"/>
        </w:rPr>
        <w:t xml:space="preserve"> tejto Zmluvy o PP, Užívateľ sa zaväzuje informovať Poskytovateľa podpory o takejt</w:t>
      </w:r>
      <w:r w:rsidR="000B22AD">
        <w:rPr>
          <w:rFonts w:ascii="Times New Roman" w:hAnsi="Times New Roman" w:cs="Times New Roman"/>
          <w:sz w:val="24"/>
          <w:szCs w:val="24"/>
        </w:rPr>
        <w:t>o zmene bez zbytočného odkladu,</w:t>
      </w:r>
      <w:r w:rsidR="00A64F91">
        <w:rPr>
          <w:rFonts w:ascii="Times New Roman" w:hAnsi="Times New Roman" w:cs="Times New Roman"/>
          <w:sz w:val="24"/>
          <w:szCs w:val="24"/>
        </w:rPr>
        <w:t xml:space="preserve"> najneskôr do 5 pracovných dní od zistenia takejto zmeny.</w:t>
      </w:r>
    </w:p>
    <w:p w14:paraId="01498756" w14:textId="77777777" w:rsidR="00E900B0" w:rsidRPr="007964E3" w:rsidRDefault="00E900B0" w:rsidP="00E900B0">
      <w:pPr>
        <w:pStyle w:val="Odsekzoznamu"/>
        <w:spacing w:after="0"/>
        <w:ind w:left="426"/>
        <w:jc w:val="both"/>
        <w:rPr>
          <w:rFonts w:ascii="Times New Roman" w:hAnsi="Times New Roman" w:cs="Times New Roman"/>
          <w:sz w:val="24"/>
          <w:szCs w:val="24"/>
        </w:rPr>
      </w:pPr>
    </w:p>
    <w:p w14:paraId="3E98E6B4" w14:textId="419E8690" w:rsidR="00BA27C9" w:rsidRPr="002A6064" w:rsidRDefault="00BA27C9" w:rsidP="00BA27C9">
      <w:pPr>
        <w:pStyle w:val="Odsekzoznamu"/>
        <w:numPr>
          <w:ilvl w:val="0"/>
          <w:numId w:val="24"/>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Užívateľ zabezpečí zachovanie a ochranu predmetu podpory počas celého obdobia platnosti a účinnosti Zmluvy</w:t>
      </w:r>
      <w:r w:rsidRPr="007964E3">
        <w:rPr>
          <w:rFonts w:ascii="Times New Roman" w:eastAsia="Times New Roman" w:hAnsi="Times New Roman" w:cs="Times New Roman"/>
          <w:bCs/>
          <w:sz w:val="24"/>
          <w:szCs w:val="24"/>
        </w:rPr>
        <w:t xml:space="preserve"> o PP, ako aj </w:t>
      </w:r>
      <w:r w:rsidRPr="007964E3">
        <w:rPr>
          <w:rFonts w:ascii="Times New Roman" w:hAnsi="Times New Roman" w:cs="Times New Roman"/>
          <w:sz w:val="24"/>
          <w:szCs w:val="24"/>
        </w:rPr>
        <w:t>počas celej doby trvania Obdobia udržateľnosti v súlade so Zmluvou o PP a v súlade s Realizačným projektom výsadby. Zabezpečenie ochrany predmetu podpory zahŕňa zabezpečenie takých podmienok pre rastové štádiá realizovaných Vegetačných prvkov, aby nedošlo k škodám alebo k úhynom realizovaných Vegetačných prvkov. V súvislosti s tým je Užívateľ povinný zabezpečiť najmä všeobecné úkony starostlivosti o Vegetačné prvky, ktoré zabezpečujú vitalitu jednotlivých drevín a zamedzujú poškodzovanie jednotlivých drevín. Podrobný popis všeobecných úkonov starostlivosti o Vegetačné prvky je zverejnený n</w:t>
      </w:r>
      <w:r>
        <w:rPr>
          <w:rFonts w:ascii="Times New Roman" w:hAnsi="Times New Roman" w:cs="Times New Roman"/>
          <w:sz w:val="24"/>
          <w:szCs w:val="24"/>
        </w:rPr>
        <w:t xml:space="preserve">a webstránke </w:t>
      </w:r>
      <w:r w:rsidRPr="004D1282">
        <w:rPr>
          <w:rFonts w:ascii="Times New Roman" w:hAnsi="Times New Roman" w:cs="Times New Roman"/>
          <w:sz w:val="24"/>
          <w:szCs w:val="24"/>
        </w:rPr>
        <w:t>www.zeleneobce.sk</w:t>
      </w:r>
      <w:r>
        <w:rPr>
          <w:rFonts w:ascii="Times New Roman" w:hAnsi="Times New Roman" w:cs="Times New Roman"/>
          <w:sz w:val="24"/>
          <w:szCs w:val="24"/>
        </w:rPr>
        <w:t xml:space="preserve">. </w:t>
      </w:r>
      <w:r w:rsidRPr="002A6064">
        <w:rPr>
          <w:rFonts w:ascii="Times New Roman" w:hAnsi="Times New Roman" w:cs="Times New Roman"/>
          <w:sz w:val="24"/>
          <w:szCs w:val="24"/>
        </w:rPr>
        <w:t xml:space="preserve">V prípade, že </w:t>
      </w:r>
      <w:r>
        <w:rPr>
          <w:rFonts w:ascii="Times New Roman" w:hAnsi="Times New Roman" w:cs="Times New Roman"/>
          <w:sz w:val="24"/>
          <w:szCs w:val="24"/>
        </w:rPr>
        <w:t>Poskytovateľ podpory</w:t>
      </w:r>
      <w:r w:rsidRPr="002A6064">
        <w:rPr>
          <w:rFonts w:ascii="Times New Roman" w:hAnsi="Times New Roman" w:cs="Times New Roman"/>
          <w:sz w:val="24"/>
          <w:szCs w:val="24"/>
        </w:rPr>
        <w:t xml:space="preserve"> identifikuje nedostatky, ktoré vznikli nedodrž</w:t>
      </w:r>
      <w:r>
        <w:rPr>
          <w:rFonts w:ascii="Times New Roman" w:hAnsi="Times New Roman" w:cs="Times New Roman"/>
          <w:sz w:val="24"/>
          <w:szCs w:val="24"/>
        </w:rPr>
        <w:t xml:space="preserve">aním </w:t>
      </w:r>
      <w:r w:rsidRPr="002A6064">
        <w:rPr>
          <w:rFonts w:ascii="Times New Roman" w:hAnsi="Times New Roman" w:cs="Times New Roman"/>
          <w:sz w:val="24"/>
          <w:szCs w:val="24"/>
        </w:rPr>
        <w:t>práv a povinností vyplývajúcich z príslušných právnych predpisov v oblasti ochrany prírody a</w:t>
      </w:r>
      <w:r>
        <w:rPr>
          <w:rFonts w:ascii="Times New Roman" w:hAnsi="Times New Roman" w:cs="Times New Roman"/>
          <w:sz w:val="24"/>
          <w:szCs w:val="24"/>
        </w:rPr>
        <w:t> </w:t>
      </w:r>
      <w:r w:rsidRPr="002A6064">
        <w:rPr>
          <w:rFonts w:ascii="Times New Roman" w:hAnsi="Times New Roman" w:cs="Times New Roman"/>
          <w:sz w:val="24"/>
          <w:szCs w:val="24"/>
        </w:rPr>
        <w:t>krajiny</w:t>
      </w:r>
      <w:r>
        <w:rPr>
          <w:rFonts w:ascii="Times New Roman" w:hAnsi="Times New Roman" w:cs="Times New Roman"/>
          <w:sz w:val="24"/>
          <w:szCs w:val="24"/>
        </w:rPr>
        <w:t xml:space="preserve"> alebo zo Všeobecných podmienok, Poskytovateľ podpory</w:t>
      </w:r>
      <w:r w:rsidRPr="002A6064">
        <w:rPr>
          <w:rFonts w:ascii="Times New Roman" w:hAnsi="Times New Roman" w:cs="Times New Roman"/>
          <w:sz w:val="24"/>
          <w:szCs w:val="24"/>
        </w:rPr>
        <w:t xml:space="preserve"> má nárok žiadať odstránenie týchto nedostatkov formou obnovy jednotlivých </w:t>
      </w:r>
      <w:r>
        <w:rPr>
          <w:rFonts w:ascii="Times New Roman" w:hAnsi="Times New Roman" w:cs="Times New Roman"/>
          <w:sz w:val="24"/>
          <w:szCs w:val="24"/>
        </w:rPr>
        <w:t>V</w:t>
      </w:r>
      <w:r w:rsidRPr="002A6064">
        <w:rPr>
          <w:rFonts w:ascii="Times New Roman" w:hAnsi="Times New Roman" w:cs="Times New Roman"/>
          <w:sz w:val="24"/>
          <w:szCs w:val="24"/>
        </w:rPr>
        <w:t>egetačných prvkov</w:t>
      </w:r>
      <w:r>
        <w:rPr>
          <w:rFonts w:ascii="Times New Roman" w:hAnsi="Times New Roman" w:cs="Times New Roman"/>
          <w:sz w:val="24"/>
          <w:szCs w:val="24"/>
        </w:rPr>
        <w:t xml:space="preserve"> Užívateľom</w:t>
      </w:r>
      <w:r w:rsidRPr="002A6064">
        <w:rPr>
          <w:rFonts w:ascii="Times New Roman" w:hAnsi="Times New Roman" w:cs="Times New Roman"/>
          <w:sz w:val="24"/>
          <w:szCs w:val="24"/>
        </w:rPr>
        <w:t xml:space="preserve">. </w:t>
      </w:r>
      <w:r>
        <w:rPr>
          <w:rFonts w:ascii="Times New Roman" w:hAnsi="Times New Roman" w:cs="Times New Roman"/>
          <w:sz w:val="24"/>
          <w:szCs w:val="24"/>
        </w:rPr>
        <w:t xml:space="preserve">Užívateľ je </w:t>
      </w:r>
      <w:r w:rsidRPr="00BC5306">
        <w:rPr>
          <w:rFonts w:ascii="Times New Roman" w:hAnsi="Times New Roman" w:cs="Times New Roman"/>
          <w:sz w:val="24"/>
          <w:szCs w:val="24"/>
        </w:rPr>
        <w:t xml:space="preserve">povinný v lehote </w:t>
      </w:r>
      <w:r w:rsidR="00FF4743" w:rsidRPr="00BC5306">
        <w:rPr>
          <w:rFonts w:ascii="Times New Roman" w:hAnsi="Times New Roman" w:cs="Times New Roman"/>
          <w:sz w:val="24"/>
          <w:szCs w:val="24"/>
        </w:rPr>
        <w:t>120</w:t>
      </w:r>
      <w:r w:rsidRPr="00BC5306">
        <w:rPr>
          <w:rFonts w:ascii="Times New Roman" w:hAnsi="Times New Roman" w:cs="Times New Roman"/>
          <w:sz w:val="24"/>
          <w:szCs w:val="24"/>
        </w:rPr>
        <w:t xml:space="preserve"> dní</w:t>
      </w:r>
      <w:r>
        <w:rPr>
          <w:rFonts w:ascii="Times New Roman" w:hAnsi="Times New Roman" w:cs="Times New Roman"/>
          <w:sz w:val="24"/>
          <w:szCs w:val="24"/>
        </w:rPr>
        <w:t xml:space="preserve"> odo dňa doručenia písomnej žiadosti Poskytovateľa podpory tieto nedostatky odstrániť. V prípade, že Užívateľ</w:t>
      </w:r>
      <w:r w:rsidRPr="002A6064">
        <w:rPr>
          <w:rFonts w:ascii="Times New Roman" w:hAnsi="Times New Roman" w:cs="Times New Roman"/>
          <w:sz w:val="24"/>
          <w:szCs w:val="24"/>
        </w:rPr>
        <w:t xml:space="preserve"> nedostatky neodstráni, </w:t>
      </w:r>
      <w:r>
        <w:rPr>
          <w:rFonts w:ascii="Times New Roman" w:hAnsi="Times New Roman" w:cs="Times New Roman"/>
          <w:sz w:val="24"/>
          <w:szCs w:val="24"/>
        </w:rPr>
        <w:t>Poskytovateľ podpory</w:t>
      </w:r>
      <w:r w:rsidRPr="002A6064">
        <w:rPr>
          <w:rFonts w:ascii="Times New Roman" w:hAnsi="Times New Roman" w:cs="Times New Roman"/>
          <w:sz w:val="24"/>
          <w:szCs w:val="24"/>
        </w:rPr>
        <w:t xml:space="preserve"> má právo n</w:t>
      </w:r>
      <w:r>
        <w:rPr>
          <w:rFonts w:ascii="Times New Roman" w:hAnsi="Times New Roman" w:cs="Times New Roman"/>
          <w:sz w:val="24"/>
          <w:szCs w:val="24"/>
        </w:rPr>
        <w:t>árokovať si od Užívateľa</w:t>
      </w:r>
      <w:r w:rsidRPr="002A6064">
        <w:rPr>
          <w:rFonts w:ascii="Times New Roman" w:hAnsi="Times New Roman" w:cs="Times New Roman"/>
          <w:sz w:val="24"/>
          <w:szCs w:val="24"/>
        </w:rPr>
        <w:t xml:space="preserve"> finančnú náhradu až do výšky skutočne vynaložených oprá</w:t>
      </w:r>
      <w:r>
        <w:rPr>
          <w:rFonts w:ascii="Times New Roman" w:hAnsi="Times New Roman" w:cs="Times New Roman"/>
          <w:sz w:val="24"/>
          <w:szCs w:val="24"/>
        </w:rPr>
        <w:t>vnených výdavkov na realizáciu Vegetačných prvkov.</w:t>
      </w:r>
    </w:p>
    <w:p w14:paraId="42D63043" w14:textId="77777777" w:rsidR="00DC1F34" w:rsidRPr="007964E3" w:rsidRDefault="00DC1F34" w:rsidP="00227371">
      <w:pPr>
        <w:spacing w:after="0"/>
        <w:jc w:val="both"/>
        <w:rPr>
          <w:rFonts w:ascii="Times New Roman" w:hAnsi="Times New Roman" w:cs="Times New Roman"/>
          <w:sz w:val="24"/>
          <w:szCs w:val="24"/>
        </w:rPr>
      </w:pPr>
    </w:p>
    <w:p w14:paraId="2E064259" w14:textId="77777777" w:rsidR="00DC1F34" w:rsidRPr="007964E3" w:rsidRDefault="00DC1F34" w:rsidP="003A59C4">
      <w:pPr>
        <w:pStyle w:val="Odsekzoznamu"/>
        <w:numPr>
          <w:ilvl w:val="0"/>
          <w:numId w:val="24"/>
        </w:numPr>
        <w:spacing w:after="0"/>
        <w:jc w:val="both"/>
        <w:rPr>
          <w:rFonts w:ascii="Times New Roman" w:hAnsi="Times New Roman" w:cs="Times New Roman"/>
          <w:sz w:val="24"/>
          <w:szCs w:val="24"/>
        </w:rPr>
      </w:pPr>
      <w:r w:rsidRPr="007964E3">
        <w:rPr>
          <w:rFonts w:ascii="Times New Roman" w:hAnsi="Times New Roman" w:cs="Times New Roman"/>
          <w:sz w:val="24"/>
          <w:szCs w:val="24"/>
        </w:rPr>
        <w:t xml:space="preserve">Užívateľ je povinný strpieť výkon kontroly a výkon auditu súvisiacich s predmetom podpory, a to kedykoľvek počas platnosti a účinnosti Zmluvy </w:t>
      </w:r>
      <w:r w:rsidRPr="007964E3">
        <w:rPr>
          <w:rFonts w:ascii="Times New Roman" w:eastAsia="Times New Roman" w:hAnsi="Times New Roman" w:cs="Times New Roman"/>
          <w:bCs/>
          <w:sz w:val="24"/>
          <w:szCs w:val="24"/>
        </w:rPr>
        <w:t>o PP</w:t>
      </w:r>
      <w:r w:rsidRPr="007964E3">
        <w:rPr>
          <w:rFonts w:ascii="Times New Roman" w:hAnsi="Times New Roman" w:cs="Times New Roman"/>
          <w:sz w:val="24"/>
          <w:szCs w:val="24"/>
        </w:rPr>
        <w:t xml:space="preserve"> a Zmluvy o</w:t>
      </w:r>
      <w:r w:rsidR="00927D53" w:rsidRPr="007964E3">
        <w:rPr>
          <w:rFonts w:ascii="Times New Roman" w:hAnsi="Times New Roman" w:cs="Times New Roman"/>
          <w:sz w:val="24"/>
          <w:szCs w:val="24"/>
        </w:rPr>
        <w:t> </w:t>
      </w:r>
      <w:r w:rsidRPr="007964E3">
        <w:rPr>
          <w:rFonts w:ascii="Times New Roman" w:hAnsi="Times New Roman" w:cs="Times New Roman"/>
          <w:sz w:val="24"/>
          <w:szCs w:val="24"/>
        </w:rPr>
        <w:t>poskytnutí NFP oprávnenými osobami, a to:</w:t>
      </w:r>
    </w:p>
    <w:p w14:paraId="412C192A" w14:textId="77777777" w:rsidR="00DC1F34" w:rsidRPr="007964E3" w:rsidRDefault="00DC1F34" w:rsidP="003A59C4">
      <w:pPr>
        <w:pStyle w:val="Odsekzoznamu"/>
        <w:spacing w:after="0"/>
        <w:rPr>
          <w:rFonts w:ascii="Times New Roman" w:hAnsi="Times New Roman" w:cs="Times New Roman"/>
          <w:sz w:val="24"/>
          <w:szCs w:val="24"/>
        </w:rPr>
      </w:pPr>
    </w:p>
    <w:p w14:paraId="53CE2903" w14:textId="77777777" w:rsidR="00DC1F34" w:rsidRPr="007964E3" w:rsidRDefault="00DC1F34" w:rsidP="003A59C4">
      <w:pPr>
        <w:pStyle w:val="Odsekzoznamu"/>
        <w:numPr>
          <w:ilvl w:val="0"/>
          <w:numId w:val="5"/>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Poskytovateľom podpory/</w:t>
      </w:r>
      <w:r w:rsidR="0055189D" w:rsidRPr="007964E3">
        <w:rPr>
          <w:rFonts w:ascii="Times New Roman" w:hAnsi="Times New Roman" w:cs="Times New Roman"/>
          <w:sz w:val="24"/>
          <w:szCs w:val="24"/>
        </w:rPr>
        <w:t xml:space="preserve">SO </w:t>
      </w:r>
      <w:r w:rsidRPr="007964E3">
        <w:rPr>
          <w:rFonts w:ascii="Times New Roman" w:hAnsi="Times New Roman" w:cs="Times New Roman"/>
          <w:sz w:val="24"/>
          <w:szCs w:val="24"/>
        </w:rPr>
        <w:t>a ním poverenými osobami;</w:t>
      </w:r>
    </w:p>
    <w:p w14:paraId="2708403E" w14:textId="77777777" w:rsidR="00DC1F34" w:rsidRPr="007964E3" w:rsidRDefault="00DC1F34" w:rsidP="003A59C4">
      <w:pPr>
        <w:pStyle w:val="Odsekzoznamu"/>
        <w:numPr>
          <w:ilvl w:val="0"/>
          <w:numId w:val="5"/>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útvarom vnútorného auditu Riadiaceho orgánu alebo útvarom vnútornej kontroly SO a nimi poverenými osobami;</w:t>
      </w:r>
    </w:p>
    <w:p w14:paraId="02955070" w14:textId="77777777" w:rsidR="00DC1F34" w:rsidRPr="007964E3" w:rsidRDefault="00DC1F34" w:rsidP="003A59C4">
      <w:pPr>
        <w:pStyle w:val="Odsekzoznamu"/>
        <w:numPr>
          <w:ilvl w:val="0"/>
          <w:numId w:val="5"/>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Najvyšším kontrolným úradom Slovenskej republiky, Certifikačným orgánom a nimi poverenými osobami;</w:t>
      </w:r>
    </w:p>
    <w:p w14:paraId="353B77DC" w14:textId="77777777" w:rsidR="00DC1F34" w:rsidRPr="007964E3" w:rsidRDefault="00DC1F34" w:rsidP="003A59C4">
      <w:pPr>
        <w:pStyle w:val="Odsekzoznamu"/>
        <w:numPr>
          <w:ilvl w:val="0"/>
          <w:numId w:val="5"/>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orgánom auditu, jeho spolupracujúcimi osobami (Úrad vládneho auditu) a osobami poverenými na výkon kontroly/auditu;</w:t>
      </w:r>
    </w:p>
    <w:p w14:paraId="4571FBFB" w14:textId="77777777" w:rsidR="00DC1F34" w:rsidRPr="007964E3" w:rsidRDefault="00DC1F34" w:rsidP="003A59C4">
      <w:pPr>
        <w:pStyle w:val="Odsekzoznamu"/>
        <w:numPr>
          <w:ilvl w:val="0"/>
          <w:numId w:val="5"/>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splnomocnenými zástupcami Európskej komisie a Európskeho dvora audítorov;</w:t>
      </w:r>
    </w:p>
    <w:p w14:paraId="40DC9A7C" w14:textId="77777777" w:rsidR="00DC1F34" w:rsidRPr="007964E3" w:rsidRDefault="00DC1F34" w:rsidP="003A59C4">
      <w:pPr>
        <w:pStyle w:val="Odsekzoznamu"/>
        <w:numPr>
          <w:ilvl w:val="0"/>
          <w:numId w:val="5"/>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orgánmi zabezpečujúcimi ochranu finančných záujmov EÚ;</w:t>
      </w:r>
    </w:p>
    <w:p w14:paraId="6A1F59C4" w14:textId="77777777" w:rsidR="009D4457" w:rsidRPr="007964E3" w:rsidRDefault="00DC1F34" w:rsidP="00227371">
      <w:pPr>
        <w:pStyle w:val="Odsekzoznamu"/>
        <w:numPr>
          <w:ilvl w:val="0"/>
          <w:numId w:val="5"/>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osobami prizvanými orgánmi uvedenými v písm. a) až f) v súlade s príslušnými právnymi predpismi SR a právnymi aktmi EÚ.</w:t>
      </w:r>
    </w:p>
    <w:p w14:paraId="4FC3A26C" w14:textId="77777777" w:rsidR="009D4457" w:rsidRPr="007964E3" w:rsidRDefault="009D4457" w:rsidP="003A59C4">
      <w:pPr>
        <w:spacing w:after="0"/>
        <w:ind w:left="426"/>
        <w:jc w:val="both"/>
        <w:rPr>
          <w:rFonts w:ascii="Times New Roman" w:hAnsi="Times New Roman" w:cs="Times New Roman"/>
          <w:sz w:val="24"/>
          <w:szCs w:val="24"/>
        </w:rPr>
      </w:pPr>
    </w:p>
    <w:p w14:paraId="1F3AEA7E" w14:textId="6860DF0E" w:rsidR="00227371" w:rsidRPr="007964E3" w:rsidRDefault="00227371" w:rsidP="00CE63C3">
      <w:pPr>
        <w:pStyle w:val="Odsekzoznamu"/>
        <w:numPr>
          <w:ilvl w:val="0"/>
          <w:numId w:val="24"/>
        </w:numPr>
        <w:spacing w:after="0"/>
        <w:jc w:val="both"/>
        <w:rPr>
          <w:rFonts w:ascii="Times New Roman" w:hAnsi="Times New Roman" w:cs="Times New Roman"/>
          <w:sz w:val="24"/>
          <w:szCs w:val="24"/>
        </w:rPr>
      </w:pPr>
      <w:r w:rsidRPr="007964E3">
        <w:rPr>
          <w:rFonts w:ascii="Times New Roman" w:hAnsi="Times New Roman" w:cs="Times New Roman"/>
          <w:sz w:val="24"/>
          <w:szCs w:val="24"/>
        </w:rPr>
        <w:lastRenderedPageBreak/>
        <w:t xml:space="preserve">Užívateľ je povinný zabezpečiť informovanie verejnosti počas realizácie </w:t>
      </w:r>
      <w:r w:rsidR="007A572B">
        <w:rPr>
          <w:rFonts w:ascii="Times New Roman" w:hAnsi="Times New Roman" w:cs="Times New Roman"/>
          <w:sz w:val="24"/>
          <w:szCs w:val="24"/>
        </w:rPr>
        <w:t>NP ZOS</w:t>
      </w:r>
      <w:r w:rsidRPr="007964E3">
        <w:rPr>
          <w:rFonts w:ascii="Times New Roman" w:hAnsi="Times New Roman" w:cs="Times New Roman"/>
          <w:sz w:val="24"/>
          <w:szCs w:val="24"/>
        </w:rPr>
        <w:t xml:space="preserve"> o tom, že poskytnutá podpora v rámci Národného projektu Zelené obce je podpora poskytnutá z Kohézneho fondu minimálne umiestnením jedného plagátu (minimálnej veľkosti A3), a to na mieste ľahko viditeľnom verejnosťou. Plagát obsahuje informácie v zmysle platného Manuálu pre informovanie a komunikáciu pre OP KŽP</w:t>
      </w:r>
      <w:r w:rsidR="007A572B">
        <w:rPr>
          <w:rFonts w:ascii="Times New Roman" w:hAnsi="Times New Roman" w:cs="Times New Roman"/>
          <w:sz w:val="24"/>
          <w:szCs w:val="24"/>
        </w:rPr>
        <w:t xml:space="preserve"> </w:t>
      </w:r>
      <w:r w:rsidR="00A64F91">
        <w:rPr>
          <w:rFonts w:ascii="Times New Roman" w:hAnsi="Times New Roman" w:cs="Times New Roman"/>
          <w:sz w:val="24"/>
          <w:szCs w:val="24"/>
        </w:rPr>
        <w:t>a jeho vzor je zverejnený na webovom sídle projektu www.zeleneobce.sk.</w:t>
      </w:r>
    </w:p>
    <w:p w14:paraId="3242B4C6" w14:textId="77777777" w:rsidR="00784927" w:rsidRPr="007964E3" w:rsidRDefault="00784927" w:rsidP="00CE63C3">
      <w:pPr>
        <w:pStyle w:val="Odsekzoznamu"/>
        <w:spacing w:after="0"/>
        <w:ind w:left="360"/>
        <w:jc w:val="both"/>
        <w:rPr>
          <w:rFonts w:ascii="Times New Roman" w:hAnsi="Times New Roman" w:cs="Times New Roman"/>
          <w:sz w:val="24"/>
          <w:szCs w:val="24"/>
        </w:rPr>
      </w:pPr>
    </w:p>
    <w:p w14:paraId="441DD0F8" w14:textId="77777777" w:rsidR="009D4457" w:rsidRPr="007964E3" w:rsidRDefault="009D4457" w:rsidP="003A59C4">
      <w:pPr>
        <w:pStyle w:val="Odsekzoznamu"/>
        <w:numPr>
          <w:ilvl w:val="0"/>
          <w:numId w:val="24"/>
        </w:numPr>
        <w:spacing w:after="0"/>
        <w:jc w:val="both"/>
        <w:rPr>
          <w:rFonts w:ascii="Times New Roman" w:hAnsi="Times New Roman" w:cs="Times New Roman"/>
          <w:sz w:val="24"/>
          <w:szCs w:val="24"/>
        </w:rPr>
      </w:pPr>
      <w:r w:rsidRPr="007964E3">
        <w:rPr>
          <w:rFonts w:ascii="Times New Roman" w:hAnsi="Times New Roman" w:cs="Times New Roman"/>
          <w:sz w:val="24"/>
          <w:szCs w:val="24"/>
        </w:rPr>
        <w:t>Užívateľ sa zaväzuje, že umožní výkon kontroly/auditu zo strany oprávnených osôb na výkon kontroly/auditu v zmysle príslušných právnych predpisov SR a právnych aktov EÚ, najmä zákona o príspevku z</w:t>
      </w:r>
      <w:r w:rsidR="002129B4" w:rsidRPr="007964E3">
        <w:rPr>
          <w:rFonts w:ascii="Times New Roman" w:hAnsi="Times New Roman" w:cs="Times New Roman"/>
          <w:sz w:val="24"/>
          <w:szCs w:val="24"/>
        </w:rPr>
        <w:t> e</w:t>
      </w:r>
      <w:r w:rsidR="000454A8" w:rsidRPr="007964E3">
        <w:rPr>
          <w:rFonts w:ascii="Times New Roman" w:hAnsi="Times New Roman" w:cs="Times New Roman"/>
          <w:sz w:val="24"/>
          <w:szCs w:val="24"/>
        </w:rPr>
        <w:t>urópskych štrukturálnych a investičných fondov</w:t>
      </w:r>
      <w:r w:rsidRPr="007964E3">
        <w:rPr>
          <w:rFonts w:ascii="Times New Roman" w:hAnsi="Times New Roman" w:cs="Times New Roman"/>
          <w:sz w:val="24"/>
          <w:szCs w:val="24"/>
        </w:rPr>
        <w:t>, zákona o finančnej kontrole, Zmluvy o poskytnutí NFP a Zmluvy o PP.</w:t>
      </w:r>
    </w:p>
    <w:p w14:paraId="46E6870C" w14:textId="77777777" w:rsidR="009D4457" w:rsidRPr="007964E3" w:rsidRDefault="009D4457" w:rsidP="003A59C4">
      <w:pPr>
        <w:pStyle w:val="Odsekzoznamu"/>
        <w:spacing w:after="0"/>
        <w:ind w:left="360"/>
        <w:jc w:val="both"/>
        <w:rPr>
          <w:rFonts w:ascii="Times New Roman" w:hAnsi="Times New Roman" w:cs="Times New Roman"/>
          <w:sz w:val="24"/>
          <w:szCs w:val="24"/>
        </w:rPr>
      </w:pPr>
    </w:p>
    <w:p w14:paraId="14D79FBE" w14:textId="77777777" w:rsidR="005A4F79" w:rsidRPr="007964E3" w:rsidRDefault="00DA6010" w:rsidP="005A4F79">
      <w:pPr>
        <w:pStyle w:val="Odsekzoznamu"/>
        <w:numPr>
          <w:ilvl w:val="0"/>
          <w:numId w:val="24"/>
        </w:numPr>
        <w:spacing w:after="0"/>
        <w:jc w:val="both"/>
        <w:rPr>
          <w:rFonts w:ascii="Times New Roman" w:hAnsi="Times New Roman" w:cs="Times New Roman"/>
          <w:sz w:val="24"/>
          <w:szCs w:val="24"/>
        </w:rPr>
      </w:pPr>
      <w:r w:rsidRPr="007964E3">
        <w:rPr>
          <w:rFonts w:ascii="Times New Roman" w:hAnsi="Times New Roman" w:cs="Times New Roman"/>
          <w:sz w:val="24"/>
          <w:szCs w:val="24"/>
        </w:rPr>
        <w:t xml:space="preserve">Na účely výkonu kontroly/auditu je </w:t>
      </w:r>
      <w:r w:rsidR="009D4457" w:rsidRPr="007964E3">
        <w:rPr>
          <w:rFonts w:ascii="Times New Roman" w:hAnsi="Times New Roman" w:cs="Times New Roman"/>
          <w:sz w:val="24"/>
          <w:szCs w:val="24"/>
        </w:rPr>
        <w:t>Užívateľ povinný zabezpečiť prítomnosť osôb zodpovedných za realizáciu Vegetačných prvkov, vytvoriť primerané podmienky na riadne a včasné vykonanie kontroly/auditu, zdržať sa konania, ktoré by mohlo ohroziť začatie a riadny priebeh výkonu kontroly/auditu a plniť všetky povinnosti, ktoré mu vyplývajú najmä zo zákona o finančnej kontrole.</w:t>
      </w:r>
    </w:p>
    <w:p w14:paraId="2F180155" w14:textId="77777777" w:rsidR="005A4F79" w:rsidRPr="007964E3" w:rsidRDefault="005A4F79" w:rsidP="005A4F79">
      <w:pPr>
        <w:pStyle w:val="Odsekzoznamu"/>
        <w:rPr>
          <w:rFonts w:ascii="Times New Roman" w:hAnsi="Times New Roman" w:cs="Times New Roman"/>
          <w:sz w:val="24"/>
          <w:szCs w:val="24"/>
        </w:rPr>
      </w:pPr>
    </w:p>
    <w:p w14:paraId="46F7F464" w14:textId="77777777" w:rsidR="009D4457" w:rsidRPr="007964E3" w:rsidRDefault="009D4457" w:rsidP="005A4F79">
      <w:pPr>
        <w:pStyle w:val="Odsekzoznamu"/>
        <w:numPr>
          <w:ilvl w:val="0"/>
          <w:numId w:val="24"/>
        </w:numPr>
        <w:spacing w:after="0"/>
        <w:jc w:val="both"/>
        <w:rPr>
          <w:rFonts w:ascii="Times New Roman" w:hAnsi="Times New Roman" w:cs="Times New Roman"/>
          <w:sz w:val="24"/>
          <w:szCs w:val="24"/>
        </w:rPr>
      </w:pPr>
      <w:r w:rsidRPr="007964E3">
        <w:rPr>
          <w:rFonts w:ascii="Times New Roman" w:hAnsi="Times New Roman" w:cs="Times New Roman"/>
          <w:sz w:val="24"/>
          <w:szCs w:val="24"/>
        </w:rPr>
        <w:t>Osoby oprávnené na výkon kontroly/auditu majú práva a povinnosti upravené najmä v zákone o finančnej kontrole a audite, vrátane právomoci ukladať sankcie pri porušení povinností zo strany Užívateľa.</w:t>
      </w:r>
    </w:p>
    <w:p w14:paraId="0CA92870" w14:textId="77777777" w:rsidR="00805AE1" w:rsidRPr="007964E3" w:rsidRDefault="00805AE1" w:rsidP="00BC3C23">
      <w:pPr>
        <w:pStyle w:val="Odsekzoznamu"/>
        <w:rPr>
          <w:rFonts w:ascii="Times New Roman" w:hAnsi="Times New Roman" w:cs="Times New Roman"/>
          <w:sz w:val="24"/>
          <w:szCs w:val="24"/>
        </w:rPr>
      </w:pPr>
    </w:p>
    <w:p w14:paraId="77B9C4A6" w14:textId="04DADF99" w:rsidR="00A64F91" w:rsidRPr="007964E3" w:rsidRDefault="00A64F91" w:rsidP="00A64F91">
      <w:pPr>
        <w:pStyle w:val="Odsekzoznamu"/>
        <w:numPr>
          <w:ilvl w:val="0"/>
          <w:numId w:val="24"/>
        </w:numPr>
        <w:spacing w:after="0"/>
        <w:jc w:val="both"/>
        <w:rPr>
          <w:rFonts w:ascii="Times New Roman" w:hAnsi="Times New Roman" w:cs="Times New Roman"/>
          <w:sz w:val="24"/>
          <w:szCs w:val="24"/>
        </w:rPr>
      </w:pPr>
      <w:r w:rsidRPr="007964E3">
        <w:rPr>
          <w:rFonts w:ascii="Times New Roman" w:hAnsi="Times New Roman" w:cs="Times New Roman"/>
          <w:sz w:val="24"/>
          <w:szCs w:val="24"/>
        </w:rPr>
        <w:t xml:space="preserve">Užívateľ sa zaväzuje po realizácii výsadby v súlade s Realizačným projektom výsadby podpísať Zhotoviteľovi Preberací protokol </w:t>
      </w:r>
      <w:r w:rsidR="00E9338B">
        <w:rPr>
          <w:rFonts w:ascii="Times New Roman" w:hAnsi="Times New Roman" w:cs="Times New Roman"/>
          <w:sz w:val="24"/>
          <w:szCs w:val="24"/>
        </w:rPr>
        <w:t>o odovzdaní a prevzatí výsadby V</w:t>
      </w:r>
      <w:r w:rsidRPr="007964E3">
        <w:rPr>
          <w:rFonts w:ascii="Times New Roman" w:hAnsi="Times New Roman" w:cs="Times New Roman"/>
          <w:sz w:val="24"/>
          <w:szCs w:val="24"/>
        </w:rPr>
        <w:t>egetačných prvkov</w:t>
      </w:r>
      <w:r w:rsidRPr="007964E3">
        <w:rPr>
          <w:rFonts w:ascii="Times New Roman" w:hAnsi="Times New Roman" w:cs="Times New Roman"/>
          <w:color w:val="000000"/>
          <w:sz w:val="24"/>
          <w:szCs w:val="24"/>
        </w:rPr>
        <w:t>.</w:t>
      </w:r>
    </w:p>
    <w:p w14:paraId="31678A5A" w14:textId="77777777" w:rsidR="0049354F" w:rsidRPr="007964E3" w:rsidRDefault="0049354F" w:rsidP="003A59C4">
      <w:pPr>
        <w:spacing w:after="0"/>
        <w:jc w:val="both"/>
        <w:rPr>
          <w:rFonts w:ascii="Times New Roman" w:hAnsi="Times New Roman" w:cs="Times New Roman"/>
          <w:sz w:val="24"/>
          <w:szCs w:val="24"/>
        </w:rPr>
      </w:pPr>
    </w:p>
    <w:p w14:paraId="6C33795B" w14:textId="77777777" w:rsidR="00F16DBD" w:rsidRPr="007964E3" w:rsidRDefault="00F16DBD" w:rsidP="003A59C4">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Článok VII.</w:t>
      </w:r>
    </w:p>
    <w:p w14:paraId="0DC39006" w14:textId="77777777" w:rsidR="00F16DBD" w:rsidRPr="007964E3" w:rsidRDefault="00F16DBD" w:rsidP="003A59C4">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Ukončenie Zmluvy o PP</w:t>
      </w:r>
    </w:p>
    <w:p w14:paraId="2278E251" w14:textId="77777777" w:rsidR="00F16DBD" w:rsidRPr="007964E3" w:rsidRDefault="00F16DBD" w:rsidP="003A59C4">
      <w:pPr>
        <w:spacing w:after="0"/>
        <w:rPr>
          <w:rFonts w:ascii="Times New Roman" w:hAnsi="Times New Roman" w:cs="Times New Roman"/>
          <w:sz w:val="24"/>
          <w:szCs w:val="24"/>
        </w:rPr>
      </w:pPr>
    </w:p>
    <w:p w14:paraId="128EF061" w14:textId="77777777" w:rsidR="000454A8" w:rsidRPr="007964E3" w:rsidRDefault="00F16DBD" w:rsidP="003A59C4">
      <w:pPr>
        <w:pStyle w:val="Odsekzoznamu"/>
        <w:numPr>
          <w:ilvl w:val="0"/>
          <w:numId w:val="13"/>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 xml:space="preserve">K ukončeniu Zmluvy </w:t>
      </w:r>
      <w:r w:rsidRPr="007964E3">
        <w:rPr>
          <w:rFonts w:ascii="Times New Roman" w:eastAsia="Times New Roman" w:hAnsi="Times New Roman" w:cs="Times New Roman"/>
          <w:bCs/>
          <w:sz w:val="24"/>
          <w:szCs w:val="24"/>
        </w:rPr>
        <w:t>o PP</w:t>
      </w:r>
      <w:r w:rsidRPr="007964E3">
        <w:rPr>
          <w:rFonts w:ascii="Times New Roman" w:hAnsi="Times New Roman" w:cs="Times New Roman"/>
          <w:sz w:val="24"/>
          <w:szCs w:val="24"/>
        </w:rPr>
        <w:t xml:space="preserve"> môže dôjsť na základe dohody zml</w:t>
      </w:r>
      <w:r w:rsidR="000454A8" w:rsidRPr="007964E3">
        <w:rPr>
          <w:rFonts w:ascii="Times New Roman" w:hAnsi="Times New Roman" w:cs="Times New Roman"/>
          <w:sz w:val="24"/>
          <w:szCs w:val="24"/>
        </w:rPr>
        <w:t xml:space="preserve">uvných strán k dohodnutému dňu. </w:t>
      </w:r>
    </w:p>
    <w:p w14:paraId="10A88080" w14:textId="77777777" w:rsidR="000454A8" w:rsidRPr="007964E3" w:rsidRDefault="000454A8" w:rsidP="003A59C4">
      <w:pPr>
        <w:pStyle w:val="Odsekzoznamu"/>
        <w:spacing w:after="0"/>
        <w:ind w:left="426"/>
        <w:jc w:val="both"/>
        <w:rPr>
          <w:rFonts w:ascii="Times New Roman" w:hAnsi="Times New Roman" w:cs="Times New Roman"/>
          <w:sz w:val="24"/>
          <w:szCs w:val="24"/>
        </w:rPr>
      </w:pPr>
    </w:p>
    <w:p w14:paraId="2B565803" w14:textId="186A6B64" w:rsidR="000454A8" w:rsidRPr="007964E3" w:rsidRDefault="00F16DBD" w:rsidP="00E81EC3">
      <w:pPr>
        <w:pStyle w:val="Odsekzoznamu"/>
        <w:numPr>
          <w:ilvl w:val="0"/>
          <w:numId w:val="13"/>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K ukončeniu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môže dôjsť aj na základe odstúpenia od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jednou zo zmluvných strán, a to v prípade porušenia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podstatným spôsobom druhou zmluvnou stranou. Odstúpenie od Zmluvy </w:t>
      </w:r>
      <w:r w:rsidRPr="007964E3">
        <w:rPr>
          <w:rFonts w:ascii="Times New Roman" w:eastAsia="Times New Roman" w:hAnsi="Times New Roman" w:cs="Times New Roman"/>
          <w:bCs/>
          <w:sz w:val="24"/>
          <w:szCs w:val="24"/>
        </w:rPr>
        <w:t>o PP</w:t>
      </w:r>
      <w:r w:rsidRPr="007964E3">
        <w:rPr>
          <w:rFonts w:ascii="Times New Roman" w:hAnsi="Times New Roman" w:cs="Times New Roman"/>
          <w:sz w:val="24"/>
          <w:szCs w:val="24"/>
        </w:rPr>
        <w:t xml:space="preserve"> je v takomto prípade účinné dňom jeho doručenia druhej zmluvnej strane. V prípade, ak sa odstúpenie od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z</w:t>
      </w:r>
      <w:r w:rsidR="00927D53" w:rsidRPr="007964E3">
        <w:rPr>
          <w:rFonts w:ascii="Times New Roman" w:hAnsi="Times New Roman" w:cs="Times New Roman"/>
          <w:sz w:val="24"/>
          <w:szCs w:val="24"/>
        </w:rPr>
        <w:t> </w:t>
      </w:r>
      <w:r w:rsidRPr="007964E3">
        <w:rPr>
          <w:rFonts w:ascii="Times New Roman" w:hAnsi="Times New Roman" w:cs="Times New Roman"/>
          <w:sz w:val="24"/>
          <w:szCs w:val="24"/>
        </w:rPr>
        <w:t>akéhokoľvek dôvodu nepodarí doručiť druhej zmluvnej strane na adresu uvedenú v</w:t>
      </w:r>
      <w:r w:rsidR="000454A8" w:rsidRPr="007964E3">
        <w:rPr>
          <w:rFonts w:ascii="Times New Roman" w:hAnsi="Times New Roman" w:cs="Times New Roman"/>
          <w:sz w:val="24"/>
          <w:szCs w:val="24"/>
        </w:rPr>
        <w:t> </w:t>
      </w:r>
      <w:r w:rsidR="001C02A3" w:rsidRPr="007964E3">
        <w:rPr>
          <w:rFonts w:ascii="Times New Roman" w:hAnsi="Times New Roman" w:cs="Times New Roman"/>
          <w:sz w:val="24"/>
          <w:szCs w:val="24"/>
        </w:rPr>
        <w:t>záhlaví</w:t>
      </w:r>
      <w:r w:rsidRPr="007964E3">
        <w:rPr>
          <w:rFonts w:ascii="Times New Roman" w:hAnsi="Times New Roman" w:cs="Times New Roman"/>
          <w:sz w:val="24"/>
          <w:szCs w:val="24"/>
        </w:rPr>
        <w:t> tejto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odstúpenie od zmluvy sa považuje za doručené dňom, kedy sa písomnosť vráti odstupujúcej zmluvnej strane ako nedoručená. Odstúpenie od Zmluvy</w:t>
      </w:r>
      <w:r w:rsidRPr="007964E3">
        <w:rPr>
          <w:rFonts w:ascii="Times New Roman" w:eastAsia="Times New Roman" w:hAnsi="Times New Roman" w:cs="Times New Roman"/>
          <w:bCs/>
          <w:sz w:val="24"/>
          <w:szCs w:val="24"/>
        </w:rPr>
        <w:t xml:space="preserve"> o</w:t>
      </w:r>
      <w:r w:rsidR="00927D53" w:rsidRPr="007964E3">
        <w:rPr>
          <w:rFonts w:ascii="Times New Roman" w:eastAsia="Times New Roman" w:hAnsi="Times New Roman" w:cs="Times New Roman"/>
          <w:bCs/>
          <w:sz w:val="24"/>
          <w:szCs w:val="24"/>
        </w:rPr>
        <w:t> </w:t>
      </w:r>
      <w:r w:rsidRPr="007964E3">
        <w:rPr>
          <w:rFonts w:ascii="Times New Roman" w:eastAsia="Times New Roman" w:hAnsi="Times New Roman" w:cs="Times New Roman"/>
          <w:bCs/>
          <w:sz w:val="24"/>
          <w:szCs w:val="24"/>
        </w:rPr>
        <w:t>PP</w:t>
      </w:r>
      <w:r w:rsidRPr="007964E3">
        <w:rPr>
          <w:rFonts w:ascii="Times New Roman" w:hAnsi="Times New Roman" w:cs="Times New Roman"/>
          <w:sz w:val="24"/>
          <w:szCs w:val="24"/>
        </w:rPr>
        <w:t xml:space="preserve"> sa považuje za doručené aj v prípade, že niektorá zo zmluvných strán odoprie písomnosť prijať, a to dňom odopretia prijatia písomnosti. Odstúpenie od Zmluvy </w:t>
      </w:r>
      <w:r w:rsidRPr="007964E3">
        <w:rPr>
          <w:rFonts w:ascii="Times New Roman" w:eastAsia="Times New Roman" w:hAnsi="Times New Roman" w:cs="Times New Roman"/>
          <w:bCs/>
          <w:sz w:val="24"/>
          <w:szCs w:val="24"/>
        </w:rPr>
        <w:t>o PP</w:t>
      </w:r>
      <w:r w:rsidRPr="007964E3">
        <w:rPr>
          <w:rFonts w:ascii="Times New Roman" w:hAnsi="Times New Roman" w:cs="Times New Roman"/>
          <w:sz w:val="24"/>
          <w:szCs w:val="24"/>
        </w:rPr>
        <w:t xml:space="preserve"> je spojené s povinnosťou Užívateľa vrátiť Poskytovateľovi podpory v celom rozsahu hodnotu podpory poskytnutej Užívateľovi vo forme Zhotoviteľovi preplatených nákladov/výdavkov za realizáciu </w:t>
      </w:r>
      <w:r w:rsidR="00425BDF" w:rsidRPr="007964E3">
        <w:rPr>
          <w:rFonts w:ascii="Times New Roman" w:hAnsi="Times New Roman" w:cs="Times New Roman"/>
          <w:sz w:val="24"/>
          <w:szCs w:val="24"/>
        </w:rPr>
        <w:t>V</w:t>
      </w:r>
      <w:r w:rsidRPr="007964E3">
        <w:rPr>
          <w:rFonts w:ascii="Times New Roman" w:hAnsi="Times New Roman" w:cs="Times New Roman"/>
          <w:sz w:val="24"/>
          <w:szCs w:val="24"/>
        </w:rPr>
        <w:t xml:space="preserve">egetačných prvkov </w:t>
      </w:r>
      <w:r w:rsidR="00A64F91" w:rsidRPr="007964E3">
        <w:rPr>
          <w:rFonts w:ascii="Times New Roman" w:hAnsi="Times New Roman" w:cs="Times New Roman"/>
          <w:sz w:val="24"/>
          <w:szCs w:val="24"/>
        </w:rPr>
        <w:t xml:space="preserve">vo výške, ktorá je v súlade </w:t>
      </w:r>
      <w:r w:rsidR="00A64F91" w:rsidRPr="007964E3">
        <w:rPr>
          <w:rFonts w:ascii="Times New Roman" w:hAnsi="Times New Roman" w:cs="Times New Roman"/>
          <w:sz w:val="24"/>
          <w:szCs w:val="24"/>
        </w:rPr>
        <w:lastRenderedPageBreak/>
        <w:t xml:space="preserve">s článkom </w:t>
      </w:r>
      <w:r w:rsidR="00A64F91">
        <w:rPr>
          <w:rFonts w:ascii="Times New Roman" w:hAnsi="Times New Roman" w:cs="Times New Roman"/>
          <w:sz w:val="24"/>
          <w:szCs w:val="24"/>
        </w:rPr>
        <w:t>IV. bod</w:t>
      </w:r>
      <w:r w:rsidR="00A64F91" w:rsidRPr="007964E3">
        <w:rPr>
          <w:rFonts w:ascii="Times New Roman" w:hAnsi="Times New Roman" w:cs="Times New Roman"/>
          <w:sz w:val="24"/>
          <w:szCs w:val="24"/>
        </w:rPr>
        <w:t xml:space="preserve"> 3</w:t>
      </w:r>
      <w:r w:rsidR="00A64F91">
        <w:rPr>
          <w:rFonts w:ascii="Times New Roman" w:hAnsi="Times New Roman" w:cs="Times New Roman"/>
          <w:sz w:val="24"/>
          <w:szCs w:val="24"/>
        </w:rPr>
        <w:t>.</w:t>
      </w:r>
      <w:r w:rsidR="00A64F91" w:rsidRPr="007964E3">
        <w:rPr>
          <w:rFonts w:ascii="Times New Roman" w:hAnsi="Times New Roman" w:cs="Times New Roman"/>
          <w:sz w:val="24"/>
          <w:szCs w:val="24"/>
        </w:rPr>
        <w:t xml:space="preserve"> Zmluvy </w:t>
      </w:r>
      <w:r w:rsidR="00A64F91">
        <w:rPr>
          <w:rFonts w:ascii="Times New Roman" w:hAnsi="Times New Roman" w:cs="Times New Roman"/>
          <w:sz w:val="24"/>
          <w:szCs w:val="24"/>
        </w:rPr>
        <w:t>o PP</w:t>
      </w:r>
      <w:r w:rsidR="00A64F91" w:rsidRPr="007964E3">
        <w:rPr>
          <w:rFonts w:ascii="Times New Roman" w:hAnsi="Times New Roman" w:cs="Times New Roman"/>
          <w:sz w:val="24"/>
          <w:szCs w:val="24"/>
        </w:rPr>
        <w:t xml:space="preserve">, a to na základe žiadosti o vrátenie poskytnutej podpory najneskôr do </w:t>
      </w:r>
      <w:r w:rsidR="00A64F91">
        <w:rPr>
          <w:rFonts w:ascii="Times New Roman" w:hAnsi="Times New Roman" w:cs="Times New Roman"/>
          <w:sz w:val="24"/>
          <w:szCs w:val="24"/>
        </w:rPr>
        <w:t>3</w:t>
      </w:r>
      <w:r w:rsidR="00A64F91" w:rsidRPr="007964E3">
        <w:rPr>
          <w:rFonts w:ascii="Times New Roman" w:hAnsi="Times New Roman" w:cs="Times New Roman"/>
          <w:sz w:val="24"/>
          <w:szCs w:val="24"/>
        </w:rPr>
        <w:t>0 kalendárnych dní odo dňa doručenia žiadosti o vrátenie poskytnutej podpory zo strany Poskytovateľa podpory.</w:t>
      </w:r>
    </w:p>
    <w:p w14:paraId="2A7B36B2" w14:textId="77777777" w:rsidR="00E81EC3" w:rsidRPr="007964E3" w:rsidRDefault="00E81EC3" w:rsidP="00E81EC3">
      <w:pPr>
        <w:pStyle w:val="Odsekzoznamu"/>
        <w:spacing w:after="0"/>
        <w:ind w:left="426"/>
        <w:jc w:val="both"/>
        <w:rPr>
          <w:rFonts w:ascii="Times New Roman" w:hAnsi="Times New Roman" w:cs="Times New Roman"/>
          <w:sz w:val="24"/>
          <w:szCs w:val="24"/>
        </w:rPr>
      </w:pPr>
    </w:p>
    <w:p w14:paraId="53EE08B4" w14:textId="77777777" w:rsidR="00F16DBD" w:rsidRPr="007964E3" w:rsidRDefault="00F16DBD" w:rsidP="003A59C4">
      <w:pPr>
        <w:pStyle w:val="Odsekzoznamu"/>
        <w:numPr>
          <w:ilvl w:val="0"/>
          <w:numId w:val="13"/>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Podstatným porušením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sa rozumie:</w:t>
      </w:r>
    </w:p>
    <w:p w14:paraId="6DD0CA83" w14:textId="77777777" w:rsidR="00F16DBD" w:rsidRPr="007964E3" w:rsidRDefault="00F16DBD" w:rsidP="003A59C4">
      <w:pPr>
        <w:pStyle w:val="Odsekzoznamu"/>
        <w:numPr>
          <w:ilvl w:val="0"/>
          <w:numId w:val="14"/>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porušenie Všeobecných podmienok;</w:t>
      </w:r>
    </w:p>
    <w:p w14:paraId="7DF5FDB8" w14:textId="3A36107F" w:rsidR="00F16DBD" w:rsidRPr="007964E3" w:rsidRDefault="00F16DBD" w:rsidP="00176C78">
      <w:pPr>
        <w:pStyle w:val="Odsekzoznamu"/>
        <w:numPr>
          <w:ilvl w:val="0"/>
          <w:numId w:val="14"/>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poskytnutie nepravdivých alebo zavádzajúcich informácií Poskytovateľovi podpory v</w:t>
      </w:r>
      <w:r w:rsidR="00927D53" w:rsidRPr="007964E3">
        <w:rPr>
          <w:rFonts w:ascii="Times New Roman" w:hAnsi="Times New Roman" w:cs="Times New Roman"/>
          <w:sz w:val="24"/>
          <w:szCs w:val="24"/>
        </w:rPr>
        <w:t> </w:t>
      </w:r>
      <w:r w:rsidRPr="007964E3">
        <w:rPr>
          <w:rFonts w:ascii="Times New Roman" w:hAnsi="Times New Roman" w:cs="Times New Roman"/>
          <w:sz w:val="24"/>
          <w:szCs w:val="24"/>
        </w:rPr>
        <w:t>súvislosti so Zmluvou o PP počas účinnosti Zmluvy o PP, ako aj v čase od podania Žiadosti o poskytnutie podpory Poskytovateľovi podpory, ktorých spoločným základom je skutočnosť, že Užívateľ nekonal dobromyseľne alebo v súvislosti s</w:t>
      </w:r>
      <w:r w:rsidR="00927D53" w:rsidRPr="007964E3">
        <w:rPr>
          <w:rFonts w:ascii="Times New Roman" w:hAnsi="Times New Roman" w:cs="Times New Roman"/>
          <w:sz w:val="24"/>
          <w:szCs w:val="24"/>
        </w:rPr>
        <w:t> </w:t>
      </w:r>
      <w:r w:rsidRPr="007964E3">
        <w:rPr>
          <w:rFonts w:ascii="Times New Roman" w:hAnsi="Times New Roman" w:cs="Times New Roman"/>
          <w:sz w:val="24"/>
          <w:szCs w:val="24"/>
        </w:rPr>
        <w:t xml:space="preserve">týmito informáciami Užívateľ vykonal úkon v súvislosti </w:t>
      </w:r>
      <w:r w:rsidR="00A76D0F">
        <w:rPr>
          <w:rFonts w:ascii="Times New Roman" w:hAnsi="Times New Roman" w:cs="Times New Roman"/>
          <w:sz w:val="24"/>
          <w:szCs w:val="24"/>
        </w:rPr>
        <w:t>s NP ZOS</w:t>
      </w:r>
      <w:r w:rsidRPr="007964E3">
        <w:rPr>
          <w:rFonts w:ascii="Times New Roman" w:hAnsi="Times New Roman" w:cs="Times New Roman"/>
          <w:sz w:val="24"/>
          <w:szCs w:val="24"/>
        </w:rPr>
        <w:t>, ktorý by v súlade so Zmluvou o PP pri poskytnutí pravdivých</w:t>
      </w:r>
      <w:r w:rsidR="00A76D0F">
        <w:rPr>
          <w:rFonts w:ascii="Times New Roman" w:hAnsi="Times New Roman" w:cs="Times New Roman"/>
          <w:sz w:val="24"/>
          <w:szCs w:val="24"/>
        </w:rPr>
        <w:t xml:space="preserve"> údajov nebol oprávnený vykonať</w:t>
      </w:r>
      <w:r w:rsidRPr="007964E3">
        <w:rPr>
          <w:rFonts w:ascii="Times New Roman" w:hAnsi="Times New Roman" w:cs="Times New Roman"/>
          <w:sz w:val="24"/>
          <w:szCs w:val="24"/>
        </w:rPr>
        <w:t xml:space="preserve"> alebo by ho musel vykonať inak, alebo na základe takto poskytnutých informácii Poskytovateľ podpory vykonal úkon v súvislosti s</w:t>
      </w:r>
      <w:r w:rsidR="00A76D0F">
        <w:rPr>
          <w:rFonts w:ascii="Times New Roman" w:hAnsi="Times New Roman" w:cs="Times New Roman"/>
          <w:sz w:val="24"/>
          <w:szCs w:val="24"/>
        </w:rPr>
        <w:t> NP ZOS</w:t>
      </w:r>
      <w:r w:rsidRPr="007964E3">
        <w:rPr>
          <w:rFonts w:ascii="Times New Roman" w:hAnsi="Times New Roman" w:cs="Times New Roman"/>
          <w:sz w:val="24"/>
          <w:szCs w:val="24"/>
        </w:rPr>
        <w:t>, ktorý by inak nevykonal;</w:t>
      </w:r>
    </w:p>
    <w:p w14:paraId="61137F0B" w14:textId="1E28F5AD" w:rsidR="00F16DBD" w:rsidRPr="007964E3" w:rsidRDefault="00F16DBD" w:rsidP="003A59C4">
      <w:pPr>
        <w:pStyle w:val="Odsekzoznamu"/>
        <w:numPr>
          <w:ilvl w:val="0"/>
          <w:numId w:val="14"/>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 xml:space="preserve">ak sa preukáže nepravdivosť vyhlásení Užívateľa v článku VI. ods. </w:t>
      </w:r>
      <w:r w:rsidR="00327A0F">
        <w:rPr>
          <w:rFonts w:ascii="Times New Roman" w:hAnsi="Times New Roman" w:cs="Times New Roman"/>
          <w:sz w:val="24"/>
          <w:szCs w:val="24"/>
        </w:rPr>
        <w:t>5</w:t>
      </w:r>
      <w:r w:rsidRPr="007964E3">
        <w:rPr>
          <w:rFonts w:ascii="Times New Roman" w:hAnsi="Times New Roman" w:cs="Times New Roman"/>
          <w:sz w:val="24"/>
          <w:szCs w:val="24"/>
        </w:rPr>
        <w:t xml:space="preserve">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w:t>
      </w:r>
    </w:p>
    <w:p w14:paraId="43FDA4EF" w14:textId="24659F27" w:rsidR="003A41F4" w:rsidRPr="007964E3" w:rsidRDefault="003A41F4" w:rsidP="003145B8">
      <w:pPr>
        <w:pStyle w:val="Odsekzoznamu"/>
        <w:numPr>
          <w:ilvl w:val="0"/>
          <w:numId w:val="14"/>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 xml:space="preserve">ak Užívateľ poruší povinnosť podľa čl. VI ods. </w:t>
      </w:r>
      <w:r w:rsidR="00327A0F">
        <w:rPr>
          <w:rFonts w:ascii="Times New Roman" w:hAnsi="Times New Roman" w:cs="Times New Roman"/>
          <w:sz w:val="24"/>
          <w:szCs w:val="24"/>
        </w:rPr>
        <w:t>6</w:t>
      </w:r>
      <w:r w:rsidRPr="007964E3">
        <w:rPr>
          <w:rFonts w:ascii="Times New Roman" w:hAnsi="Times New Roman" w:cs="Times New Roman"/>
          <w:sz w:val="24"/>
          <w:szCs w:val="24"/>
        </w:rPr>
        <w:t xml:space="preserve"> tejto Zmluvy o</w:t>
      </w:r>
      <w:r w:rsidR="00314426" w:rsidRPr="007964E3">
        <w:rPr>
          <w:rFonts w:ascii="Times New Roman" w:hAnsi="Times New Roman" w:cs="Times New Roman"/>
          <w:sz w:val="24"/>
          <w:szCs w:val="24"/>
        </w:rPr>
        <w:t> </w:t>
      </w:r>
      <w:r w:rsidRPr="007964E3">
        <w:rPr>
          <w:rFonts w:ascii="Times New Roman" w:hAnsi="Times New Roman" w:cs="Times New Roman"/>
          <w:sz w:val="24"/>
          <w:szCs w:val="24"/>
        </w:rPr>
        <w:t>PP</w:t>
      </w:r>
      <w:r w:rsidR="00314426" w:rsidRPr="007964E3">
        <w:rPr>
          <w:rFonts w:ascii="Times New Roman" w:hAnsi="Times New Roman" w:cs="Times New Roman"/>
          <w:sz w:val="24"/>
          <w:szCs w:val="24"/>
        </w:rPr>
        <w:t>;</w:t>
      </w:r>
    </w:p>
    <w:p w14:paraId="74AD39CA" w14:textId="69976293" w:rsidR="009D0CE1" w:rsidRPr="007964E3" w:rsidRDefault="00F16DBD" w:rsidP="009D0CE1">
      <w:pPr>
        <w:pStyle w:val="Odsekzoznamu"/>
        <w:numPr>
          <w:ilvl w:val="0"/>
          <w:numId w:val="14"/>
        </w:numPr>
        <w:spacing w:after="0"/>
        <w:ind w:left="851" w:hanging="425"/>
        <w:jc w:val="both"/>
        <w:rPr>
          <w:rFonts w:ascii="Times New Roman" w:hAnsi="Times New Roman" w:cs="Times New Roman"/>
          <w:sz w:val="24"/>
          <w:szCs w:val="24"/>
        </w:rPr>
      </w:pPr>
      <w:r w:rsidRPr="007964E3">
        <w:rPr>
          <w:rFonts w:ascii="Times New Roman" w:hAnsi="Times New Roman" w:cs="Times New Roman"/>
          <w:sz w:val="24"/>
          <w:szCs w:val="24"/>
        </w:rPr>
        <w:t xml:space="preserve">ak právoplatný rozsudok súdu alebo zistenie orgánu uskutočňujúceho kontrolu podľa článku VI. ods. </w:t>
      </w:r>
      <w:r w:rsidR="00327A0F">
        <w:rPr>
          <w:rFonts w:ascii="Times New Roman" w:hAnsi="Times New Roman" w:cs="Times New Roman"/>
          <w:sz w:val="24"/>
          <w:szCs w:val="24"/>
        </w:rPr>
        <w:t>8</w:t>
      </w:r>
      <w:r w:rsidRPr="007964E3">
        <w:rPr>
          <w:rFonts w:ascii="Times New Roman" w:hAnsi="Times New Roman" w:cs="Times New Roman"/>
          <w:sz w:val="24"/>
          <w:szCs w:val="24"/>
        </w:rPr>
        <w:t xml:space="preserve"> Zmluvy o PP preukáže, že v procese hodnotenia a výberu Realizačného projektu výsadby došlo k spáchaniu trestného činu alebo k takému porušeniu všeobecne záväzných právnych predpisov, bez ktorého by k uzavretiu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alebo k poskytnutiu podpory nedošlo. </w:t>
      </w:r>
    </w:p>
    <w:p w14:paraId="348EF9D6" w14:textId="77777777" w:rsidR="009D0CE1" w:rsidRPr="007964E3" w:rsidRDefault="00F16DBD" w:rsidP="007869F8">
      <w:pPr>
        <w:pStyle w:val="Odsekzoznamu"/>
        <w:spacing w:after="0"/>
        <w:ind w:left="851"/>
        <w:jc w:val="both"/>
        <w:rPr>
          <w:rFonts w:ascii="Times New Roman" w:hAnsi="Times New Roman" w:cs="Times New Roman"/>
          <w:sz w:val="24"/>
          <w:szCs w:val="24"/>
        </w:rPr>
      </w:pPr>
      <w:r w:rsidRPr="007964E3">
        <w:rPr>
          <w:rFonts w:ascii="Times New Roman" w:hAnsi="Times New Roman" w:cs="Times New Roman"/>
          <w:sz w:val="24"/>
          <w:szCs w:val="24"/>
        </w:rPr>
        <w:t xml:space="preserve"> </w:t>
      </w:r>
    </w:p>
    <w:p w14:paraId="6C135F88" w14:textId="77777777" w:rsidR="003145B8" w:rsidRPr="007964E3" w:rsidRDefault="009D0CE1" w:rsidP="007869F8">
      <w:pPr>
        <w:pStyle w:val="Odsekzoznamu"/>
        <w:numPr>
          <w:ilvl w:val="0"/>
          <w:numId w:val="13"/>
        </w:numPr>
        <w:spacing w:after="0"/>
        <w:ind w:left="426"/>
        <w:jc w:val="both"/>
        <w:rPr>
          <w:rFonts w:ascii="Times New Roman" w:hAnsi="Times New Roman" w:cs="Times New Roman"/>
          <w:sz w:val="24"/>
          <w:szCs w:val="24"/>
        </w:rPr>
      </w:pPr>
      <w:r w:rsidRPr="007964E3">
        <w:rPr>
          <w:rFonts w:ascii="Times New Roman" w:hAnsi="Times New Roman" w:cs="Times New Roman"/>
          <w:sz w:val="24"/>
          <w:szCs w:val="24"/>
        </w:rPr>
        <w:t>Odstúpenie od tejto Zmluvy o PP je účinné dňom doručenia odstúpenia druhej zmluvnej strane.</w:t>
      </w:r>
    </w:p>
    <w:p w14:paraId="3E44C79D" w14:textId="77777777" w:rsidR="009D0CE1" w:rsidRPr="007964E3" w:rsidRDefault="009D0CE1" w:rsidP="007869F8">
      <w:pPr>
        <w:pStyle w:val="Odsekzoznamu"/>
        <w:spacing w:after="0"/>
        <w:ind w:left="426"/>
        <w:jc w:val="both"/>
        <w:rPr>
          <w:rFonts w:ascii="Times New Roman" w:hAnsi="Times New Roman" w:cs="Times New Roman"/>
          <w:sz w:val="24"/>
          <w:szCs w:val="24"/>
        </w:rPr>
      </w:pPr>
    </w:p>
    <w:p w14:paraId="6FAA9864" w14:textId="0389A6D5" w:rsidR="009D0CE1" w:rsidRPr="007964E3" w:rsidRDefault="00E216EB" w:rsidP="007869F8">
      <w:pPr>
        <w:pStyle w:val="Odsekzoznamu"/>
        <w:numPr>
          <w:ilvl w:val="0"/>
          <w:numId w:val="13"/>
        </w:numPr>
        <w:spacing w:after="0"/>
        <w:ind w:left="426"/>
        <w:jc w:val="both"/>
        <w:rPr>
          <w:rFonts w:ascii="Times New Roman" w:hAnsi="Times New Roman" w:cs="Times New Roman"/>
          <w:sz w:val="24"/>
          <w:szCs w:val="24"/>
        </w:rPr>
      </w:pPr>
      <w:r w:rsidRPr="007964E3">
        <w:rPr>
          <w:rFonts w:ascii="Times New Roman" w:hAnsi="Times New Roman" w:cs="Times New Roman"/>
          <w:sz w:val="24"/>
          <w:szCs w:val="24"/>
        </w:rPr>
        <w:t>Odstúpením od Z</w:t>
      </w:r>
      <w:r w:rsidR="009D0CE1" w:rsidRPr="007964E3">
        <w:rPr>
          <w:rFonts w:ascii="Times New Roman" w:hAnsi="Times New Roman" w:cs="Times New Roman"/>
          <w:sz w:val="24"/>
          <w:szCs w:val="24"/>
        </w:rPr>
        <w:t>mluvy</w:t>
      </w:r>
      <w:r w:rsidRPr="007964E3">
        <w:rPr>
          <w:rFonts w:ascii="Times New Roman" w:hAnsi="Times New Roman" w:cs="Times New Roman"/>
          <w:sz w:val="24"/>
          <w:szCs w:val="24"/>
        </w:rPr>
        <w:t xml:space="preserve"> o PP</w:t>
      </w:r>
      <w:r w:rsidR="009D0CE1" w:rsidRPr="007964E3">
        <w:rPr>
          <w:rFonts w:ascii="Times New Roman" w:hAnsi="Times New Roman" w:cs="Times New Roman"/>
          <w:sz w:val="24"/>
          <w:szCs w:val="24"/>
        </w:rPr>
        <w:t xml:space="preserve"> nie je dotknutý nárok </w:t>
      </w:r>
      <w:r w:rsidRPr="007964E3">
        <w:rPr>
          <w:rFonts w:ascii="Times New Roman" w:hAnsi="Times New Roman" w:cs="Times New Roman"/>
          <w:sz w:val="24"/>
          <w:szCs w:val="24"/>
        </w:rPr>
        <w:t xml:space="preserve">oprávnenej zmluvnej strany </w:t>
      </w:r>
      <w:r w:rsidR="00A76D0F">
        <w:rPr>
          <w:rFonts w:ascii="Times New Roman" w:hAnsi="Times New Roman" w:cs="Times New Roman"/>
          <w:sz w:val="24"/>
          <w:szCs w:val="24"/>
        </w:rPr>
        <w:t>na náhradu škody</w:t>
      </w:r>
      <w:r w:rsidR="00327A0F">
        <w:rPr>
          <w:rFonts w:ascii="Times New Roman" w:hAnsi="Times New Roman" w:cs="Times New Roman"/>
          <w:sz w:val="24"/>
          <w:szCs w:val="24"/>
        </w:rPr>
        <w:t>,</w:t>
      </w:r>
      <w:r w:rsidR="00A76D0F">
        <w:rPr>
          <w:rFonts w:ascii="Times New Roman" w:hAnsi="Times New Roman" w:cs="Times New Roman"/>
          <w:sz w:val="24"/>
          <w:szCs w:val="24"/>
        </w:rPr>
        <w:t xml:space="preserve"> prípadne poskytnutej podpory.</w:t>
      </w:r>
    </w:p>
    <w:p w14:paraId="7EA523AB" w14:textId="77777777" w:rsidR="003145B8" w:rsidRPr="007964E3" w:rsidRDefault="003145B8" w:rsidP="003145B8">
      <w:pPr>
        <w:pStyle w:val="Odsekzoznamu"/>
        <w:spacing w:after="0"/>
        <w:ind w:left="851"/>
        <w:jc w:val="both"/>
        <w:rPr>
          <w:rFonts w:ascii="Times New Roman" w:hAnsi="Times New Roman" w:cs="Times New Roman"/>
          <w:sz w:val="24"/>
          <w:szCs w:val="24"/>
        </w:rPr>
      </w:pPr>
    </w:p>
    <w:p w14:paraId="20565454" w14:textId="77777777" w:rsidR="00DC1F34" w:rsidRPr="007964E3" w:rsidRDefault="00DC1F34" w:rsidP="003145B8">
      <w:pPr>
        <w:spacing w:after="0"/>
        <w:jc w:val="center"/>
        <w:rPr>
          <w:rFonts w:ascii="Times New Roman" w:hAnsi="Times New Roman" w:cs="Times New Roman"/>
          <w:sz w:val="24"/>
          <w:szCs w:val="24"/>
        </w:rPr>
      </w:pPr>
      <w:r w:rsidRPr="007964E3">
        <w:rPr>
          <w:rFonts w:ascii="Times New Roman" w:hAnsi="Times New Roman" w:cs="Times New Roman"/>
          <w:b/>
          <w:sz w:val="24"/>
          <w:szCs w:val="24"/>
        </w:rPr>
        <w:t xml:space="preserve">Článok </w:t>
      </w:r>
      <w:r w:rsidR="00D35BE2" w:rsidRPr="007964E3">
        <w:rPr>
          <w:rFonts w:ascii="Times New Roman" w:hAnsi="Times New Roman" w:cs="Times New Roman"/>
          <w:b/>
          <w:sz w:val="24"/>
          <w:szCs w:val="24"/>
        </w:rPr>
        <w:t>VI</w:t>
      </w:r>
      <w:r w:rsidRPr="007964E3">
        <w:rPr>
          <w:rFonts w:ascii="Times New Roman" w:hAnsi="Times New Roman" w:cs="Times New Roman"/>
          <w:b/>
          <w:sz w:val="24"/>
          <w:szCs w:val="24"/>
        </w:rPr>
        <w:t>II.</w:t>
      </w:r>
    </w:p>
    <w:p w14:paraId="2AEDE213" w14:textId="77777777" w:rsidR="00E81EC3" w:rsidRPr="007964E3" w:rsidRDefault="00E81EC3" w:rsidP="003145B8">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Doručovanie</w:t>
      </w:r>
    </w:p>
    <w:p w14:paraId="0306B84A" w14:textId="77777777" w:rsidR="00E81EC3" w:rsidRPr="007964E3" w:rsidRDefault="00E81EC3" w:rsidP="003A59C4">
      <w:pPr>
        <w:spacing w:after="0"/>
        <w:jc w:val="center"/>
        <w:rPr>
          <w:rFonts w:ascii="Times New Roman" w:hAnsi="Times New Roman" w:cs="Times New Roman"/>
          <w:b/>
          <w:sz w:val="24"/>
          <w:szCs w:val="24"/>
        </w:rPr>
      </w:pPr>
    </w:p>
    <w:p w14:paraId="33D8AA01" w14:textId="187ADA82" w:rsidR="00E81EC3" w:rsidRPr="007964E3" w:rsidRDefault="00E81EC3" w:rsidP="00630867">
      <w:pPr>
        <w:pStyle w:val="Odsekzoznamu"/>
        <w:widowControl w:val="0"/>
        <w:numPr>
          <w:ilvl w:val="0"/>
          <w:numId w:val="26"/>
        </w:numPr>
        <w:adjustRightInd w:val="0"/>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 xml:space="preserve">Všetky písomnosti týkajúce sa právnych vzťahov založených touto </w:t>
      </w:r>
      <w:r w:rsidR="001C02A3" w:rsidRPr="007964E3">
        <w:rPr>
          <w:rFonts w:ascii="Times New Roman" w:hAnsi="Times New Roman" w:cs="Times New Roman"/>
          <w:sz w:val="24"/>
          <w:szCs w:val="24"/>
        </w:rPr>
        <w:t xml:space="preserve">Zmluvou o PP </w:t>
      </w:r>
      <w:r w:rsidRPr="007964E3">
        <w:rPr>
          <w:rFonts w:ascii="Times New Roman" w:hAnsi="Times New Roman" w:cs="Times New Roman"/>
          <w:sz w:val="24"/>
          <w:szCs w:val="24"/>
        </w:rPr>
        <w:t>medzi zmluvnými stranami, sa doručujú doporučene na adresu sídla zmluvných strán uvedených v záhlaví tejto Zmluvy o PP poštou, treťou osobou oprávnenou doručovať zásielky, osobne, proti podpisu preberajúcej strany</w:t>
      </w:r>
      <w:r w:rsidR="000729B0" w:rsidRPr="007964E3">
        <w:rPr>
          <w:rFonts w:ascii="Times New Roman" w:hAnsi="Times New Roman" w:cs="Times New Roman"/>
          <w:sz w:val="24"/>
          <w:szCs w:val="24"/>
        </w:rPr>
        <w:t>,</w:t>
      </w:r>
      <w:r w:rsidR="00A64F91" w:rsidRPr="00A64F91">
        <w:rPr>
          <w:rFonts w:ascii="Times New Roman" w:hAnsi="Times New Roman" w:cs="Times New Roman"/>
          <w:sz w:val="24"/>
          <w:szCs w:val="24"/>
        </w:rPr>
        <w:t xml:space="preserve"> </w:t>
      </w:r>
      <w:r w:rsidR="00A64F91" w:rsidRPr="007964E3">
        <w:rPr>
          <w:rFonts w:ascii="Times New Roman" w:hAnsi="Times New Roman" w:cs="Times New Roman"/>
          <w:sz w:val="24"/>
          <w:szCs w:val="24"/>
        </w:rPr>
        <w:t>e-mailom alebo prostredníctvom elektronickej schránky zriadenej na ústrednom portáli verejnej správy www.slovensko.sk</w:t>
      </w:r>
      <w:r w:rsidRPr="007964E3">
        <w:rPr>
          <w:rFonts w:ascii="Times New Roman" w:hAnsi="Times New Roman" w:cs="Times New Roman"/>
          <w:sz w:val="24"/>
          <w:szCs w:val="24"/>
        </w:rPr>
        <w:t>. Zmluvná strana je povinná oznámiť druhej zmluvnej strane k</w:t>
      </w:r>
      <w:r w:rsidR="00A76D0F">
        <w:rPr>
          <w:rFonts w:ascii="Times New Roman" w:hAnsi="Times New Roman" w:cs="Times New Roman"/>
          <w:sz w:val="24"/>
          <w:szCs w:val="24"/>
        </w:rPr>
        <w:t>aždú zmenu svojho sídla do 3</w:t>
      </w:r>
      <w:r w:rsidRPr="007964E3">
        <w:rPr>
          <w:rFonts w:ascii="Times New Roman" w:hAnsi="Times New Roman" w:cs="Times New Roman"/>
          <w:sz w:val="24"/>
          <w:szCs w:val="24"/>
        </w:rPr>
        <w:t xml:space="preserve"> dní </w:t>
      </w:r>
      <w:r w:rsidR="00A76D0F">
        <w:rPr>
          <w:rFonts w:ascii="Times New Roman" w:hAnsi="Times New Roman" w:cs="Times New Roman"/>
          <w:sz w:val="24"/>
          <w:szCs w:val="24"/>
        </w:rPr>
        <w:t>odo dňa zmeny sídla. Ak zmluvná strana</w:t>
      </w:r>
      <w:r w:rsidRPr="007964E3">
        <w:rPr>
          <w:rFonts w:ascii="Times New Roman" w:hAnsi="Times New Roman" w:cs="Times New Roman"/>
          <w:sz w:val="24"/>
          <w:szCs w:val="24"/>
        </w:rPr>
        <w:t xml:space="preserve"> neprevezme písomnosť na adrese uvedenej v tejto Zmluve o PP, je odosielateľ povinný opakovane doručiť písomnosť na adresu účastníka zapísanú v obchodnom registri alebo inom registri, v ktorom je účastník evidovaný zo zákona. Ak účastník neprevezme písomnosť na adrese uvedenej v tejto Zmluve o PP ani na adrese zapísanej v obchodnom alebo inom registri, považuje sa písomnosť v deň jej odoslania za doručenú a to aj vted</w:t>
      </w:r>
      <w:r w:rsidR="00A76D0F">
        <w:rPr>
          <w:rFonts w:ascii="Times New Roman" w:hAnsi="Times New Roman" w:cs="Times New Roman"/>
          <w:sz w:val="24"/>
          <w:szCs w:val="24"/>
        </w:rPr>
        <w:t>y, ak sa adresát o tom nedozvie</w:t>
      </w:r>
      <w:r w:rsidRPr="007964E3">
        <w:rPr>
          <w:rFonts w:ascii="Times New Roman" w:hAnsi="Times New Roman" w:cs="Times New Roman"/>
          <w:sz w:val="24"/>
          <w:szCs w:val="24"/>
        </w:rPr>
        <w:t xml:space="preserve"> alebo dňom</w:t>
      </w:r>
      <w:r w:rsidR="00A76D0F">
        <w:rPr>
          <w:rFonts w:ascii="Times New Roman" w:hAnsi="Times New Roman" w:cs="Times New Roman"/>
          <w:sz w:val="24"/>
          <w:szCs w:val="24"/>
        </w:rPr>
        <w:t>,</w:t>
      </w:r>
      <w:r w:rsidRPr="007964E3">
        <w:rPr>
          <w:rFonts w:ascii="Times New Roman" w:hAnsi="Times New Roman" w:cs="Times New Roman"/>
          <w:sz w:val="24"/>
          <w:szCs w:val="24"/>
        </w:rPr>
        <w:t xml:space="preserve"> v ktorom adresát odmietol zásielku prevziať. Všetky právne účinky doručovaných písomností nastanú </w:t>
      </w:r>
      <w:r w:rsidRPr="007964E3">
        <w:rPr>
          <w:rFonts w:ascii="Times New Roman" w:hAnsi="Times New Roman" w:cs="Times New Roman"/>
          <w:sz w:val="24"/>
          <w:szCs w:val="24"/>
        </w:rPr>
        <w:lastRenderedPageBreak/>
        <w:t xml:space="preserve">v tomto prípade dňom, ktorým sa písomnosť považuje za doručenú. Písomnosť doručovaná osobne sa považuje za doručenú dňom, kedy účastník písomnosť prevzal alebo dňom, kedy odmietol písomnosť prevziať. </w:t>
      </w:r>
    </w:p>
    <w:p w14:paraId="19FEA7E8" w14:textId="77777777" w:rsidR="00E81EC3" w:rsidRPr="007964E3" w:rsidRDefault="00E81EC3" w:rsidP="00630867">
      <w:pPr>
        <w:pStyle w:val="Odsekzoznamu"/>
        <w:spacing w:after="0"/>
        <w:ind w:left="426"/>
        <w:jc w:val="center"/>
        <w:rPr>
          <w:rFonts w:ascii="Times New Roman" w:hAnsi="Times New Roman" w:cs="Times New Roman"/>
          <w:b/>
          <w:sz w:val="24"/>
          <w:szCs w:val="24"/>
        </w:rPr>
      </w:pPr>
    </w:p>
    <w:p w14:paraId="597C3AF5" w14:textId="77777777" w:rsidR="00E81EC3" w:rsidRPr="007964E3" w:rsidRDefault="00E81EC3" w:rsidP="00630867">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Článok IX.</w:t>
      </w:r>
    </w:p>
    <w:p w14:paraId="0DEEB461" w14:textId="77777777" w:rsidR="009D0CE1" w:rsidRPr="007964E3" w:rsidRDefault="009D0CE1" w:rsidP="00630867">
      <w:pPr>
        <w:spacing w:after="0"/>
        <w:jc w:val="center"/>
        <w:rPr>
          <w:rFonts w:ascii="Times New Roman" w:hAnsi="Times New Roman" w:cs="Times New Roman"/>
          <w:b/>
          <w:sz w:val="24"/>
          <w:szCs w:val="24"/>
        </w:rPr>
      </w:pPr>
      <w:r w:rsidRPr="007964E3">
        <w:rPr>
          <w:rFonts w:ascii="Times New Roman" w:hAnsi="Times New Roman" w:cs="Times New Roman"/>
          <w:b/>
          <w:sz w:val="24"/>
          <w:szCs w:val="24"/>
        </w:rPr>
        <w:t>Vyššia moc</w:t>
      </w:r>
    </w:p>
    <w:p w14:paraId="198AABE2" w14:textId="77777777" w:rsidR="009D0CE1" w:rsidRPr="007964E3" w:rsidRDefault="009D0CE1" w:rsidP="00630867">
      <w:pPr>
        <w:tabs>
          <w:tab w:val="left" w:pos="4253"/>
          <w:tab w:val="left" w:pos="4536"/>
        </w:tabs>
        <w:spacing w:after="0"/>
        <w:ind w:left="-142"/>
        <w:rPr>
          <w:rFonts w:ascii="Times New Roman" w:eastAsia="Calibri" w:hAnsi="Times New Roman" w:cs="Times New Roman"/>
          <w:b/>
          <w:iCs/>
          <w:sz w:val="24"/>
          <w:szCs w:val="24"/>
        </w:rPr>
      </w:pPr>
    </w:p>
    <w:p w14:paraId="77F0AAE1" w14:textId="77777777" w:rsidR="009D0CE1" w:rsidRPr="007964E3" w:rsidRDefault="009D0CE1" w:rsidP="00630867">
      <w:pPr>
        <w:numPr>
          <w:ilvl w:val="0"/>
          <w:numId w:val="28"/>
        </w:numPr>
        <w:tabs>
          <w:tab w:val="left" w:pos="4253"/>
          <w:tab w:val="left" w:pos="4536"/>
        </w:tabs>
        <w:spacing w:after="0"/>
        <w:ind w:left="360"/>
        <w:jc w:val="both"/>
        <w:rPr>
          <w:rFonts w:ascii="Times New Roman" w:eastAsia="Calibri" w:hAnsi="Times New Roman" w:cs="Times New Roman"/>
          <w:iCs/>
          <w:sz w:val="24"/>
          <w:szCs w:val="24"/>
        </w:rPr>
      </w:pPr>
      <w:r w:rsidRPr="007964E3">
        <w:rPr>
          <w:rFonts w:ascii="Times New Roman" w:eastAsia="Calibri" w:hAnsi="Times New Roman" w:cs="Times New Roman"/>
          <w:iCs/>
          <w:sz w:val="24"/>
          <w:szCs w:val="24"/>
        </w:rPr>
        <w:t xml:space="preserve">Zmluvné strany nebudú niesť zodpovednosť za úplné alebo čiastočné nesplnenie svojich povinností, ktoré im vyplývajú z tejto </w:t>
      </w:r>
      <w:r w:rsidR="001C02A3" w:rsidRPr="007964E3">
        <w:rPr>
          <w:rFonts w:ascii="Times New Roman" w:eastAsia="Calibri" w:hAnsi="Times New Roman" w:cs="Times New Roman"/>
          <w:iCs/>
          <w:sz w:val="24"/>
          <w:szCs w:val="24"/>
        </w:rPr>
        <w:t>Z</w:t>
      </w:r>
      <w:r w:rsidRPr="007964E3">
        <w:rPr>
          <w:rFonts w:ascii="Times New Roman" w:eastAsia="Calibri" w:hAnsi="Times New Roman" w:cs="Times New Roman"/>
          <w:iCs/>
          <w:sz w:val="24"/>
          <w:szCs w:val="24"/>
        </w:rPr>
        <w:t>mluvy o PP, za predpokladu, že k tejto skutočnosti dôjde dôsledkom výnimočnej udalosti vzniknutej nezávisle od vôle zmluvných strán, ktorú zmluvné strany nemohli predvídať, a ktorú nebolo možné odvrátiť (ďalej len „</w:t>
      </w:r>
      <w:r w:rsidRPr="007964E3">
        <w:rPr>
          <w:rFonts w:ascii="Times New Roman" w:eastAsia="Calibri" w:hAnsi="Times New Roman" w:cs="Times New Roman"/>
          <w:b/>
          <w:iCs/>
          <w:sz w:val="24"/>
          <w:szCs w:val="24"/>
        </w:rPr>
        <w:t>udalosť vyššej moci</w:t>
      </w:r>
      <w:r w:rsidRPr="007964E3">
        <w:rPr>
          <w:rFonts w:ascii="Times New Roman" w:eastAsia="Calibri" w:hAnsi="Times New Roman" w:cs="Times New Roman"/>
          <w:iCs/>
          <w:sz w:val="24"/>
          <w:szCs w:val="24"/>
        </w:rPr>
        <w:t>“).</w:t>
      </w:r>
    </w:p>
    <w:p w14:paraId="66D87944" w14:textId="77777777" w:rsidR="009D0CE1" w:rsidRPr="007964E3" w:rsidRDefault="009D0CE1" w:rsidP="00630867">
      <w:pPr>
        <w:tabs>
          <w:tab w:val="left" w:pos="4253"/>
          <w:tab w:val="left" w:pos="4536"/>
        </w:tabs>
        <w:spacing w:after="0"/>
        <w:ind w:left="709"/>
        <w:jc w:val="both"/>
        <w:rPr>
          <w:rFonts w:ascii="Times New Roman" w:eastAsia="Calibri" w:hAnsi="Times New Roman" w:cs="Times New Roman"/>
          <w:iCs/>
          <w:sz w:val="24"/>
          <w:szCs w:val="24"/>
        </w:rPr>
      </w:pPr>
    </w:p>
    <w:p w14:paraId="19B1058A" w14:textId="6FAD7F36" w:rsidR="009D0CE1" w:rsidRDefault="009D0CE1" w:rsidP="00630867">
      <w:pPr>
        <w:numPr>
          <w:ilvl w:val="0"/>
          <w:numId w:val="28"/>
        </w:numPr>
        <w:tabs>
          <w:tab w:val="left" w:pos="4253"/>
          <w:tab w:val="left" w:pos="4536"/>
        </w:tabs>
        <w:spacing w:after="0"/>
        <w:ind w:left="360"/>
        <w:jc w:val="both"/>
        <w:rPr>
          <w:rFonts w:ascii="Times New Roman" w:eastAsia="Calibri" w:hAnsi="Times New Roman" w:cs="Times New Roman"/>
          <w:iCs/>
          <w:sz w:val="24"/>
          <w:szCs w:val="24"/>
        </w:rPr>
      </w:pPr>
      <w:r w:rsidRPr="007964E3">
        <w:rPr>
          <w:rFonts w:ascii="Times New Roman" w:eastAsia="Calibri" w:hAnsi="Times New Roman" w:cs="Times New Roman"/>
          <w:iCs/>
          <w:sz w:val="24"/>
          <w:szCs w:val="24"/>
        </w:rPr>
        <w:t>V prípade, že je zmluvná strana zasiahnutá udalosťou vyššej moci, zmluvná strana má povinnosť písomne informovať o tejto skutočnosti druhú zmluvnú stranu, a to bezodkladne, najneskôr však do troch (3) pracovných dní od vzniku</w:t>
      </w:r>
      <w:r w:rsidR="00327A0F">
        <w:rPr>
          <w:rFonts w:ascii="Times New Roman" w:eastAsia="Calibri" w:hAnsi="Times New Roman" w:cs="Times New Roman"/>
          <w:iCs/>
          <w:sz w:val="24"/>
          <w:szCs w:val="24"/>
        </w:rPr>
        <w:t xml:space="preserve"> tejto</w:t>
      </w:r>
      <w:r w:rsidRPr="007964E3">
        <w:rPr>
          <w:rFonts w:ascii="Times New Roman" w:eastAsia="Calibri" w:hAnsi="Times New Roman" w:cs="Times New Roman"/>
          <w:iCs/>
          <w:sz w:val="24"/>
          <w:szCs w:val="24"/>
        </w:rPr>
        <w:t xml:space="preserve"> udalosti.</w:t>
      </w:r>
    </w:p>
    <w:p w14:paraId="37D61906" w14:textId="77777777" w:rsidR="0028237A" w:rsidRDefault="0028237A" w:rsidP="0028237A">
      <w:pPr>
        <w:tabs>
          <w:tab w:val="left" w:pos="4253"/>
          <w:tab w:val="left" w:pos="4536"/>
        </w:tabs>
        <w:spacing w:after="0"/>
        <w:ind w:left="360"/>
        <w:jc w:val="both"/>
        <w:rPr>
          <w:rFonts w:ascii="Times New Roman" w:eastAsia="Calibri" w:hAnsi="Times New Roman" w:cs="Times New Roman"/>
          <w:iCs/>
          <w:sz w:val="24"/>
          <w:szCs w:val="24"/>
        </w:rPr>
      </w:pPr>
    </w:p>
    <w:p w14:paraId="4A67B62F" w14:textId="247520C6" w:rsidR="0028237A" w:rsidRPr="007964E3" w:rsidRDefault="0028237A" w:rsidP="00630867">
      <w:pPr>
        <w:numPr>
          <w:ilvl w:val="0"/>
          <w:numId w:val="28"/>
        </w:numPr>
        <w:tabs>
          <w:tab w:val="left" w:pos="4253"/>
          <w:tab w:val="left" w:pos="4536"/>
        </w:tabs>
        <w:spacing w:after="0"/>
        <w:ind w:left="360"/>
        <w:jc w:val="both"/>
        <w:rPr>
          <w:rFonts w:ascii="Times New Roman" w:eastAsia="Calibri" w:hAnsi="Times New Roman" w:cs="Times New Roman"/>
          <w:iCs/>
          <w:sz w:val="24"/>
          <w:szCs w:val="24"/>
        </w:rPr>
      </w:pPr>
      <w:r w:rsidRPr="0028237A">
        <w:rPr>
          <w:rFonts w:ascii="Times New Roman" w:eastAsia="Calibri" w:hAnsi="Times New Roman" w:cs="Times New Roman"/>
          <w:bCs/>
          <w:iCs/>
          <w:sz w:val="24"/>
          <w:szCs w:val="24"/>
        </w:rPr>
        <w:t>Na základe dohody zmluvných strán, sa za vyššiu moc, resp. okolnosti vylučujúce zodpovednosť považuje i prijatie takých opatrení štátu z dôvodu zabránenia šírenia epidémií alebo iných okolností ohrozujúcich obyvateľstvo, ktoré bránia v splnení povinností zmluvných strán, pričom nemožno rozumne očakávať, že by zmluvná strana túto prekážku prekonala, a to i v prípade, ak zmluvná strana, vzhľadom na okolnosti, mohla alebo mala ukladanie takýchto opatrení štátom predvídať alebo očakávať.</w:t>
      </w:r>
    </w:p>
    <w:p w14:paraId="372E3ED3" w14:textId="77777777" w:rsidR="008232A3" w:rsidRPr="007964E3" w:rsidRDefault="008232A3" w:rsidP="008232A3">
      <w:pPr>
        <w:tabs>
          <w:tab w:val="left" w:pos="4253"/>
          <w:tab w:val="left" w:pos="4536"/>
        </w:tabs>
        <w:spacing w:after="0"/>
        <w:jc w:val="both"/>
        <w:rPr>
          <w:rFonts w:ascii="Times New Roman" w:eastAsia="Calibri" w:hAnsi="Times New Roman" w:cs="Times New Roman"/>
          <w:iCs/>
          <w:sz w:val="24"/>
          <w:szCs w:val="24"/>
        </w:rPr>
      </w:pPr>
    </w:p>
    <w:p w14:paraId="042CE744" w14:textId="6DF62457" w:rsidR="009D0CE1" w:rsidRPr="007964E3" w:rsidRDefault="009D0CE1" w:rsidP="00630867">
      <w:pPr>
        <w:numPr>
          <w:ilvl w:val="0"/>
          <w:numId w:val="28"/>
        </w:numPr>
        <w:tabs>
          <w:tab w:val="left" w:pos="4253"/>
          <w:tab w:val="left" w:pos="4536"/>
        </w:tabs>
        <w:spacing w:after="0"/>
        <w:ind w:left="360"/>
        <w:jc w:val="both"/>
        <w:rPr>
          <w:rFonts w:ascii="Times New Roman" w:eastAsia="Calibri" w:hAnsi="Times New Roman" w:cs="Times New Roman"/>
          <w:iCs/>
          <w:sz w:val="24"/>
          <w:szCs w:val="24"/>
        </w:rPr>
      </w:pPr>
      <w:r w:rsidRPr="007964E3">
        <w:rPr>
          <w:rFonts w:ascii="Times New Roman" w:eastAsia="Calibri" w:hAnsi="Times New Roman" w:cs="Times New Roman"/>
          <w:sz w:val="24"/>
          <w:szCs w:val="24"/>
        </w:rPr>
        <w:t xml:space="preserve">Pokiaľ zmluvná strana nevykoná oznámenie </w:t>
      </w:r>
      <w:r w:rsidR="0028237A">
        <w:rPr>
          <w:rFonts w:ascii="Times New Roman" w:eastAsia="Calibri" w:hAnsi="Times New Roman" w:cs="Times New Roman"/>
          <w:sz w:val="24"/>
          <w:szCs w:val="24"/>
        </w:rPr>
        <w:t>v zmysle bodu 2 tohto článku</w:t>
      </w:r>
      <w:r w:rsidRPr="007964E3">
        <w:rPr>
          <w:rFonts w:ascii="Times New Roman" w:eastAsia="Calibri" w:hAnsi="Times New Roman" w:cs="Times New Roman"/>
          <w:sz w:val="24"/>
          <w:szCs w:val="24"/>
        </w:rPr>
        <w:t>, nebude mať neskôr nárok odvolávať sa na udalosť vyššej moci a bude povinná nahradiť druhej zmluvnej strane akúkoľvek škodu, ktorá vznikne v dôsledku nesplnenia príslušnej povinnosti voči druhej zmluvnej strane.</w:t>
      </w:r>
    </w:p>
    <w:p w14:paraId="49B0E189" w14:textId="77777777" w:rsidR="009D0CE1" w:rsidRPr="007964E3" w:rsidRDefault="009D0CE1" w:rsidP="00630867">
      <w:pPr>
        <w:pStyle w:val="Odsekzoznamu"/>
        <w:spacing w:after="0"/>
        <w:ind w:left="426"/>
        <w:jc w:val="center"/>
        <w:rPr>
          <w:rFonts w:ascii="Times New Roman" w:hAnsi="Times New Roman" w:cs="Times New Roman"/>
          <w:b/>
          <w:sz w:val="24"/>
          <w:szCs w:val="24"/>
        </w:rPr>
      </w:pPr>
    </w:p>
    <w:p w14:paraId="21C929B3" w14:textId="77777777" w:rsidR="009D0CE1" w:rsidRPr="007964E3" w:rsidRDefault="009D0CE1" w:rsidP="00630867">
      <w:pPr>
        <w:pStyle w:val="Odsekzoznamu"/>
        <w:spacing w:after="0"/>
        <w:ind w:left="426"/>
        <w:jc w:val="center"/>
        <w:rPr>
          <w:rFonts w:ascii="Times New Roman" w:hAnsi="Times New Roman" w:cs="Times New Roman"/>
          <w:b/>
          <w:sz w:val="24"/>
          <w:szCs w:val="24"/>
        </w:rPr>
      </w:pPr>
      <w:r w:rsidRPr="007964E3">
        <w:rPr>
          <w:rFonts w:ascii="Times New Roman" w:hAnsi="Times New Roman" w:cs="Times New Roman"/>
          <w:b/>
          <w:sz w:val="24"/>
          <w:szCs w:val="24"/>
        </w:rPr>
        <w:t>Článok X.</w:t>
      </w:r>
    </w:p>
    <w:p w14:paraId="3D518534" w14:textId="77777777" w:rsidR="00DC1F34" w:rsidRPr="007964E3" w:rsidRDefault="00DC1F34" w:rsidP="00630867">
      <w:pPr>
        <w:pStyle w:val="Odsekzoznamu"/>
        <w:spacing w:after="0"/>
        <w:ind w:left="426"/>
        <w:jc w:val="center"/>
        <w:rPr>
          <w:rFonts w:ascii="Times New Roman" w:hAnsi="Times New Roman" w:cs="Times New Roman"/>
          <w:b/>
          <w:sz w:val="24"/>
          <w:szCs w:val="24"/>
        </w:rPr>
      </w:pPr>
      <w:r w:rsidRPr="007964E3">
        <w:rPr>
          <w:rFonts w:ascii="Times New Roman" w:hAnsi="Times New Roman" w:cs="Times New Roman"/>
          <w:b/>
          <w:sz w:val="24"/>
          <w:szCs w:val="24"/>
        </w:rPr>
        <w:t>Záverečné ustanovenia</w:t>
      </w:r>
    </w:p>
    <w:p w14:paraId="7B6FF92C" w14:textId="77777777" w:rsidR="00A450D4" w:rsidRPr="007964E3" w:rsidRDefault="00A450D4" w:rsidP="00630867">
      <w:pPr>
        <w:spacing w:after="0"/>
        <w:jc w:val="both"/>
        <w:rPr>
          <w:rFonts w:ascii="Times New Roman" w:hAnsi="Times New Roman" w:cs="Times New Roman"/>
          <w:sz w:val="24"/>
          <w:szCs w:val="24"/>
        </w:rPr>
      </w:pPr>
    </w:p>
    <w:p w14:paraId="11B712A9" w14:textId="65375E99" w:rsidR="00DC1F34" w:rsidRDefault="00DC1F34" w:rsidP="00630867">
      <w:pPr>
        <w:pStyle w:val="Odsekzoznamu"/>
        <w:numPr>
          <w:ilvl w:val="0"/>
          <w:numId w:val="23"/>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Zmluva o PP je vyhotovená</w:t>
      </w:r>
      <w:r w:rsidR="00A64F91" w:rsidRPr="00A64F91">
        <w:rPr>
          <w:rFonts w:ascii="Times New Roman" w:hAnsi="Times New Roman" w:cs="Times New Roman"/>
          <w:sz w:val="24"/>
          <w:szCs w:val="24"/>
        </w:rPr>
        <w:t xml:space="preserve"> </w:t>
      </w:r>
      <w:r w:rsidR="00A64F91" w:rsidRPr="007964E3">
        <w:rPr>
          <w:rFonts w:ascii="Times New Roman" w:hAnsi="Times New Roman" w:cs="Times New Roman"/>
          <w:sz w:val="24"/>
          <w:szCs w:val="24"/>
        </w:rPr>
        <w:t>v troch (3</w:t>
      </w:r>
      <w:r w:rsidR="00A64F91">
        <w:rPr>
          <w:rFonts w:ascii="Times New Roman" w:hAnsi="Times New Roman" w:cs="Times New Roman"/>
          <w:sz w:val="24"/>
          <w:szCs w:val="24"/>
        </w:rPr>
        <w:t>)</w:t>
      </w:r>
      <w:r w:rsidR="00A64F91" w:rsidRPr="007964E3">
        <w:rPr>
          <w:rFonts w:ascii="Times New Roman" w:hAnsi="Times New Roman" w:cs="Times New Roman"/>
          <w:sz w:val="24"/>
          <w:szCs w:val="24"/>
        </w:rPr>
        <w:t xml:space="preserve"> rovnopisoch</w:t>
      </w:r>
      <w:r w:rsidRPr="007964E3">
        <w:rPr>
          <w:rFonts w:ascii="Times New Roman" w:hAnsi="Times New Roman" w:cs="Times New Roman"/>
          <w:sz w:val="24"/>
          <w:szCs w:val="24"/>
        </w:rPr>
        <w:t>, z ktor</w:t>
      </w:r>
      <w:r w:rsidR="00A76D0F">
        <w:rPr>
          <w:rFonts w:ascii="Times New Roman" w:hAnsi="Times New Roman" w:cs="Times New Roman"/>
          <w:sz w:val="24"/>
          <w:szCs w:val="24"/>
        </w:rPr>
        <w:t>ých dva</w:t>
      </w:r>
      <w:r w:rsidRPr="007964E3">
        <w:rPr>
          <w:rFonts w:ascii="Times New Roman" w:hAnsi="Times New Roman" w:cs="Times New Roman"/>
          <w:sz w:val="24"/>
          <w:szCs w:val="24"/>
        </w:rPr>
        <w:t xml:space="preserve"> (</w:t>
      </w:r>
      <w:r w:rsidR="00F557F1" w:rsidRPr="007964E3">
        <w:rPr>
          <w:rFonts w:ascii="Times New Roman" w:hAnsi="Times New Roman" w:cs="Times New Roman"/>
          <w:sz w:val="24"/>
          <w:szCs w:val="24"/>
        </w:rPr>
        <w:t>2</w:t>
      </w:r>
      <w:r w:rsidRPr="007964E3">
        <w:rPr>
          <w:rFonts w:ascii="Times New Roman" w:hAnsi="Times New Roman" w:cs="Times New Roman"/>
          <w:sz w:val="24"/>
          <w:szCs w:val="24"/>
        </w:rPr>
        <w:t>) rovnopisy dostane SAŽP a jeden (1) rovnopis Zmluvy o PP dostane Uží</w:t>
      </w:r>
      <w:r w:rsidR="0028237A">
        <w:rPr>
          <w:rFonts w:ascii="Times New Roman" w:hAnsi="Times New Roman" w:cs="Times New Roman"/>
          <w:sz w:val="24"/>
          <w:szCs w:val="24"/>
        </w:rPr>
        <w:t>vateľ.</w:t>
      </w:r>
    </w:p>
    <w:p w14:paraId="00535E04" w14:textId="77777777" w:rsidR="0028237A" w:rsidRPr="007964E3" w:rsidRDefault="0028237A" w:rsidP="0028237A">
      <w:pPr>
        <w:pStyle w:val="Odsekzoznamu"/>
        <w:spacing w:after="0"/>
        <w:ind w:left="426"/>
        <w:jc w:val="both"/>
        <w:rPr>
          <w:rFonts w:ascii="Times New Roman" w:hAnsi="Times New Roman" w:cs="Times New Roman"/>
          <w:sz w:val="24"/>
          <w:szCs w:val="24"/>
        </w:rPr>
      </w:pPr>
    </w:p>
    <w:p w14:paraId="66546005" w14:textId="161FFD30" w:rsidR="00A64F91" w:rsidRPr="00347ED9" w:rsidRDefault="00A64F91" w:rsidP="00A64F91">
      <w:pPr>
        <w:pStyle w:val="Odsekzoznamu"/>
        <w:numPr>
          <w:ilvl w:val="0"/>
          <w:numId w:val="23"/>
        </w:numPr>
        <w:spacing w:after="0"/>
        <w:ind w:left="426" w:hanging="426"/>
        <w:jc w:val="both"/>
        <w:rPr>
          <w:rFonts w:ascii="Times New Roman" w:hAnsi="Times New Roman" w:cs="Times New Roman"/>
          <w:sz w:val="24"/>
          <w:szCs w:val="24"/>
        </w:rPr>
      </w:pPr>
      <w:r w:rsidRPr="00347ED9">
        <w:rPr>
          <w:rFonts w:ascii="Times New Roman" w:hAnsi="Times New Roman" w:cs="Times New Roman"/>
          <w:sz w:val="24"/>
          <w:szCs w:val="24"/>
        </w:rPr>
        <w:t xml:space="preserve">Túto Zmluvu o PP je možné meniť len na základe písomných </w:t>
      </w:r>
      <w:r w:rsidR="00EC54AE">
        <w:rPr>
          <w:rFonts w:ascii="Times New Roman" w:hAnsi="Times New Roman" w:cs="Times New Roman"/>
          <w:sz w:val="24"/>
          <w:szCs w:val="24"/>
        </w:rPr>
        <w:t xml:space="preserve">očíslovaných </w:t>
      </w:r>
      <w:r w:rsidRPr="00347ED9">
        <w:rPr>
          <w:rFonts w:ascii="Times New Roman" w:hAnsi="Times New Roman" w:cs="Times New Roman"/>
          <w:sz w:val="24"/>
          <w:szCs w:val="24"/>
        </w:rPr>
        <w:t>dodatkov podpísaných oboma zmluvnými stranami</w:t>
      </w:r>
      <w:r w:rsidR="004D1282">
        <w:rPr>
          <w:rFonts w:ascii="Times New Roman" w:hAnsi="Times New Roman" w:cs="Times New Roman"/>
          <w:sz w:val="24"/>
          <w:szCs w:val="24"/>
        </w:rPr>
        <w:t>. T</w:t>
      </w:r>
      <w:r w:rsidR="00EC54AE">
        <w:rPr>
          <w:rFonts w:ascii="Times New Roman" w:hAnsi="Times New Roman" w:cs="Times New Roman"/>
          <w:sz w:val="24"/>
          <w:szCs w:val="24"/>
        </w:rPr>
        <w:t>ýmto nie je dotknutý článok IV. bod 5. Zmluvy</w:t>
      </w:r>
      <w:r w:rsidRPr="00347ED9">
        <w:rPr>
          <w:rFonts w:ascii="Times New Roman" w:hAnsi="Times New Roman" w:cs="Times New Roman"/>
          <w:sz w:val="24"/>
          <w:szCs w:val="24"/>
        </w:rPr>
        <w:t>.</w:t>
      </w:r>
    </w:p>
    <w:p w14:paraId="37E4235F" w14:textId="77777777" w:rsidR="0028237A" w:rsidRDefault="0028237A" w:rsidP="0028237A">
      <w:pPr>
        <w:pStyle w:val="Odsekzoznamu"/>
        <w:spacing w:after="0"/>
        <w:ind w:left="426"/>
        <w:jc w:val="both"/>
        <w:rPr>
          <w:rFonts w:ascii="Times New Roman" w:hAnsi="Times New Roman" w:cs="Times New Roman"/>
          <w:sz w:val="24"/>
          <w:szCs w:val="24"/>
        </w:rPr>
      </w:pPr>
    </w:p>
    <w:p w14:paraId="5EF1CCD2" w14:textId="61D8BBED" w:rsidR="00DC1F34" w:rsidRPr="0028237A" w:rsidRDefault="00A64F91" w:rsidP="00456B06">
      <w:pPr>
        <w:pStyle w:val="Odsekzoznamu"/>
        <w:numPr>
          <w:ilvl w:val="0"/>
          <w:numId w:val="2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Práva a povinnosti zmluvných strán touto Zmluvou o PP neupravené sa riadia Všeobecnými podmienkami</w:t>
      </w:r>
      <w:r w:rsidR="00BC5306">
        <w:rPr>
          <w:rFonts w:ascii="Times New Roman" w:hAnsi="Times New Roman" w:cs="Times New Roman"/>
          <w:sz w:val="24"/>
          <w:szCs w:val="24"/>
        </w:rPr>
        <w:t xml:space="preserve"> zverejnenými na webovom sídle projektu </w:t>
      </w:r>
      <w:r w:rsidR="00456B06" w:rsidRPr="004D1282">
        <w:rPr>
          <w:rFonts w:ascii="Times New Roman" w:hAnsi="Times New Roman" w:cs="Times New Roman"/>
          <w:sz w:val="24"/>
          <w:szCs w:val="24"/>
        </w:rPr>
        <w:t>www.zeleneobce.sk</w:t>
      </w:r>
      <w:r w:rsidR="00456B06">
        <w:rPr>
          <w:rFonts w:ascii="Times New Roman" w:hAnsi="Times New Roman" w:cs="Times New Roman"/>
          <w:sz w:val="24"/>
          <w:szCs w:val="24"/>
        </w:rPr>
        <w:t xml:space="preserve">, </w:t>
      </w:r>
      <w:r w:rsidR="009B134D">
        <w:rPr>
          <w:rFonts w:ascii="Times New Roman" w:hAnsi="Times New Roman" w:cs="Times New Roman"/>
          <w:sz w:val="24"/>
          <w:szCs w:val="24"/>
        </w:rPr>
        <w:t xml:space="preserve">ako aj </w:t>
      </w:r>
      <w:r w:rsidR="00DC1F34" w:rsidRPr="0028237A">
        <w:rPr>
          <w:rFonts w:ascii="Times New Roman" w:hAnsi="Times New Roman" w:cs="Times New Roman"/>
          <w:sz w:val="24"/>
          <w:szCs w:val="24"/>
        </w:rPr>
        <w:t>príslušnými ustanoveniami ObZ za predpokladu, že osobitné predpisy, ktoré majú prednosť pred ObZ, neobsahujú špeciálnu úpravu.</w:t>
      </w:r>
      <w:r w:rsidR="009D0CE1" w:rsidRPr="0028237A">
        <w:rPr>
          <w:rFonts w:ascii="Times New Roman" w:hAnsi="Times New Roman" w:cs="Times New Roman"/>
          <w:sz w:val="24"/>
          <w:szCs w:val="24"/>
        </w:rPr>
        <w:t xml:space="preserve"> Zmluvné strany sa dohodli, že v prípade akýchkoľvek sporo</w:t>
      </w:r>
      <w:r w:rsidR="001C02A3" w:rsidRPr="0028237A">
        <w:rPr>
          <w:rFonts w:ascii="Times New Roman" w:hAnsi="Times New Roman" w:cs="Times New Roman"/>
          <w:sz w:val="24"/>
          <w:szCs w:val="24"/>
        </w:rPr>
        <w:t>v vzniknutých na základe tejto Z</w:t>
      </w:r>
      <w:r w:rsidR="009D0CE1" w:rsidRPr="0028237A">
        <w:rPr>
          <w:rFonts w:ascii="Times New Roman" w:hAnsi="Times New Roman" w:cs="Times New Roman"/>
          <w:sz w:val="24"/>
          <w:szCs w:val="24"/>
        </w:rPr>
        <w:t xml:space="preserve">mluvy o PP </w:t>
      </w:r>
      <w:r w:rsidR="00784927" w:rsidRPr="0028237A">
        <w:rPr>
          <w:rFonts w:ascii="Times New Roman" w:hAnsi="Times New Roman" w:cs="Times New Roman"/>
          <w:sz w:val="24"/>
          <w:szCs w:val="24"/>
        </w:rPr>
        <w:t xml:space="preserve">alebo </w:t>
      </w:r>
      <w:r w:rsidR="00965FCA" w:rsidRPr="0028237A">
        <w:rPr>
          <w:rFonts w:ascii="Times New Roman" w:hAnsi="Times New Roman" w:cs="Times New Roman"/>
          <w:sz w:val="24"/>
          <w:szCs w:val="24"/>
        </w:rPr>
        <w:lastRenderedPageBreak/>
        <w:t>v súvislosti s touto Zmluvou o PP budú riešené predovšetkým dohodou zmluvných strán. Ak dohoda nebude možná, prípadné spory budú riešené príslušným súdom Slovenskej republiky s použitím práva Slovenskej republiky.</w:t>
      </w:r>
    </w:p>
    <w:p w14:paraId="7D4B7E9C" w14:textId="77777777" w:rsidR="00DC1F34" w:rsidRPr="007964E3" w:rsidRDefault="00DC1F34" w:rsidP="003A59C4">
      <w:pPr>
        <w:pStyle w:val="Odsekzoznamu"/>
        <w:rPr>
          <w:rFonts w:ascii="Times New Roman" w:hAnsi="Times New Roman" w:cs="Times New Roman"/>
          <w:sz w:val="24"/>
          <w:szCs w:val="24"/>
        </w:rPr>
      </w:pPr>
    </w:p>
    <w:p w14:paraId="54451D35" w14:textId="77777777" w:rsidR="00172D6D" w:rsidRPr="007964E3" w:rsidRDefault="00172D6D" w:rsidP="003A59C4">
      <w:pPr>
        <w:pStyle w:val="Odsekzoznamu"/>
        <w:numPr>
          <w:ilvl w:val="0"/>
          <w:numId w:val="23"/>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Zmluvné strany sa dohodli, že Užívateľ nesmie previesť svoje práva a povinnosti vyplývajúce</w:t>
      </w:r>
      <w:r w:rsidR="006259E3" w:rsidRPr="007964E3">
        <w:rPr>
          <w:rFonts w:ascii="Times New Roman" w:hAnsi="Times New Roman" w:cs="Times New Roman"/>
          <w:sz w:val="24"/>
          <w:szCs w:val="24"/>
        </w:rPr>
        <w:t xml:space="preserve"> </w:t>
      </w:r>
      <w:r w:rsidRPr="007964E3">
        <w:rPr>
          <w:rFonts w:ascii="Times New Roman" w:hAnsi="Times New Roman" w:cs="Times New Roman"/>
          <w:sz w:val="24"/>
          <w:szCs w:val="24"/>
        </w:rPr>
        <w:t>mu z tejto Zmluvy o PP bez predchádzajúceho písomného súhlasu Poskytovateľa podpory.</w:t>
      </w:r>
    </w:p>
    <w:p w14:paraId="7A7E61E0" w14:textId="77777777" w:rsidR="00172D6D" w:rsidRPr="007964E3" w:rsidRDefault="00172D6D" w:rsidP="004130CA">
      <w:pPr>
        <w:pStyle w:val="Odsekzoznamu"/>
        <w:spacing w:after="0"/>
        <w:ind w:left="426"/>
        <w:jc w:val="both"/>
        <w:rPr>
          <w:rFonts w:ascii="Times New Roman" w:hAnsi="Times New Roman" w:cs="Times New Roman"/>
          <w:sz w:val="24"/>
          <w:szCs w:val="24"/>
        </w:rPr>
      </w:pPr>
    </w:p>
    <w:p w14:paraId="64743DF7" w14:textId="387C1D0F" w:rsidR="0049354F" w:rsidRDefault="00DC1F34" w:rsidP="00AE49F3">
      <w:pPr>
        <w:pStyle w:val="Odsekzoznamu"/>
        <w:numPr>
          <w:ilvl w:val="0"/>
          <w:numId w:val="23"/>
        </w:numPr>
        <w:spacing w:after="0"/>
        <w:ind w:left="426" w:hanging="426"/>
        <w:jc w:val="both"/>
        <w:rPr>
          <w:rFonts w:ascii="Times New Roman" w:hAnsi="Times New Roman" w:cs="Times New Roman"/>
          <w:sz w:val="24"/>
          <w:szCs w:val="24"/>
        </w:rPr>
      </w:pPr>
      <w:r w:rsidRPr="007964E3">
        <w:rPr>
          <w:rFonts w:ascii="Times New Roman" w:hAnsi="Times New Roman" w:cs="Times New Roman"/>
          <w:sz w:val="24"/>
          <w:szCs w:val="24"/>
        </w:rPr>
        <w:t xml:space="preserve">Ak niektoré ustanovenia Zmluvy </w:t>
      </w:r>
      <w:r w:rsidRPr="007964E3">
        <w:rPr>
          <w:rFonts w:ascii="Times New Roman" w:eastAsia="Times New Roman" w:hAnsi="Times New Roman" w:cs="Times New Roman"/>
          <w:bCs/>
          <w:sz w:val="24"/>
          <w:szCs w:val="24"/>
        </w:rPr>
        <w:t>o PP</w:t>
      </w:r>
      <w:r w:rsidRPr="007964E3">
        <w:rPr>
          <w:rFonts w:ascii="Times New Roman" w:hAnsi="Times New Roman" w:cs="Times New Roman"/>
          <w:sz w:val="24"/>
          <w:szCs w:val="24"/>
        </w:rPr>
        <w:t xml:space="preserve"> nie sú celkom alebo sčasti platné a/alebo účinné alebo neskôr stratia platnosť a/alebo účinnosť, nie je tým dotknutá platnosť a/alebo účinnosť ostatných ustanovení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Namiesto neplatných a/alebo neúčinných ustanovení a na vyplnenie medzier sa použije úprava, ktorá sa čo najviac približuje zmyslu a účelu </w:t>
      </w:r>
      <w:r w:rsidR="00353C90" w:rsidRPr="007964E3">
        <w:rPr>
          <w:rFonts w:ascii="Times New Roman" w:hAnsi="Times New Roman" w:cs="Times New Roman"/>
          <w:sz w:val="24"/>
          <w:szCs w:val="24"/>
        </w:rPr>
        <w:t>Z</w:t>
      </w:r>
      <w:r w:rsidRPr="007964E3">
        <w:rPr>
          <w:rFonts w:ascii="Times New Roman" w:hAnsi="Times New Roman" w:cs="Times New Roman"/>
          <w:sz w:val="24"/>
          <w:szCs w:val="24"/>
        </w:rPr>
        <w:t>mluvy</w:t>
      </w:r>
      <w:r w:rsidR="00353C90" w:rsidRPr="007964E3">
        <w:rPr>
          <w:rFonts w:ascii="Times New Roman" w:hAnsi="Times New Roman" w:cs="Times New Roman"/>
          <w:sz w:val="24"/>
          <w:szCs w:val="24"/>
        </w:rPr>
        <w:t xml:space="preserve"> o PP</w:t>
      </w:r>
      <w:r w:rsidRPr="007964E3">
        <w:rPr>
          <w:rFonts w:ascii="Times New Roman" w:hAnsi="Times New Roman" w:cs="Times New Roman"/>
          <w:sz w:val="24"/>
          <w:szCs w:val="24"/>
        </w:rPr>
        <w:t>, pokiaľ pri uzatváraní Zmluvy</w:t>
      </w:r>
      <w:r w:rsidRPr="007964E3">
        <w:rPr>
          <w:rFonts w:ascii="Times New Roman" w:eastAsia="Times New Roman" w:hAnsi="Times New Roman" w:cs="Times New Roman"/>
          <w:bCs/>
          <w:sz w:val="24"/>
          <w:szCs w:val="24"/>
        </w:rPr>
        <w:t xml:space="preserve"> o PP</w:t>
      </w:r>
      <w:r w:rsidRPr="007964E3">
        <w:rPr>
          <w:rFonts w:ascii="Times New Roman" w:hAnsi="Times New Roman" w:cs="Times New Roman"/>
          <w:sz w:val="24"/>
          <w:szCs w:val="24"/>
        </w:rPr>
        <w:t xml:space="preserve"> zmluvné strany túto otázku brali do úvahy.</w:t>
      </w:r>
    </w:p>
    <w:p w14:paraId="0C738811" w14:textId="77777777" w:rsidR="007B1A4D" w:rsidRPr="007B1A4D" w:rsidRDefault="007B1A4D" w:rsidP="007B1A4D">
      <w:pPr>
        <w:pStyle w:val="Odsekzoznamu"/>
        <w:spacing w:after="0"/>
        <w:ind w:left="426"/>
        <w:jc w:val="both"/>
        <w:rPr>
          <w:rFonts w:ascii="Times New Roman" w:hAnsi="Times New Roman" w:cs="Times New Roman"/>
          <w:sz w:val="24"/>
          <w:szCs w:val="24"/>
        </w:rPr>
      </w:pPr>
    </w:p>
    <w:p w14:paraId="5A7A266A" w14:textId="58BC6DED" w:rsidR="00353C90" w:rsidRPr="007964E3" w:rsidRDefault="00353C90" w:rsidP="003A59C4">
      <w:pPr>
        <w:pStyle w:val="Odsekzoznamu"/>
        <w:numPr>
          <w:ilvl w:val="0"/>
          <w:numId w:val="23"/>
        </w:numPr>
        <w:spacing w:after="0"/>
        <w:ind w:left="425" w:hanging="425"/>
        <w:jc w:val="both"/>
        <w:rPr>
          <w:rFonts w:ascii="Times New Roman" w:hAnsi="Times New Roman" w:cs="Times New Roman"/>
          <w:sz w:val="24"/>
          <w:szCs w:val="24"/>
        </w:rPr>
      </w:pPr>
      <w:r w:rsidRPr="007964E3">
        <w:rPr>
          <w:rFonts w:ascii="Times New Roman" w:hAnsi="Times New Roman" w:cs="Times New Roman"/>
          <w:sz w:val="24"/>
          <w:szCs w:val="24"/>
        </w:rPr>
        <w:t>Zmluva o PP nadobúda platnosť dňom neskoršieho podpisu zmluvných strán a účinnosť v</w:t>
      </w:r>
      <w:r w:rsidR="00927D53" w:rsidRPr="007964E3">
        <w:rPr>
          <w:rFonts w:ascii="Times New Roman" w:hAnsi="Times New Roman" w:cs="Times New Roman"/>
          <w:sz w:val="24"/>
          <w:szCs w:val="24"/>
        </w:rPr>
        <w:t> </w:t>
      </w:r>
      <w:r w:rsidRPr="007964E3">
        <w:rPr>
          <w:rFonts w:ascii="Times New Roman" w:hAnsi="Times New Roman" w:cs="Times New Roman"/>
          <w:sz w:val="24"/>
          <w:szCs w:val="24"/>
        </w:rPr>
        <w:t>súlade s § 47a ods. 1 Občianskeho</w:t>
      </w:r>
      <w:r w:rsidR="00DC5566">
        <w:rPr>
          <w:rFonts w:ascii="Times New Roman" w:hAnsi="Times New Roman" w:cs="Times New Roman"/>
          <w:sz w:val="24"/>
          <w:szCs w:val="24"/>
        </w:rPr>
        <w:t xml:space="preserve"> zákonníka </w:t>
      </w:r>
      <w:r w:rsidRPr="007964E3">
        <w:rPr>
          <w:rFonts w:ascii="Times New Roman" w:hAnsi="Times New Roman" w:cs="Times New Roman"/>
          <w:sz w:val="24"/>
          <w:szCs w:val="24"/>
        </w:rPr>
        <w:t>dňom nasledujúcim po dni jej zve</w:t>
      </w:r>
      <w:r w:rsidR="00DC5566">
        <w:rPr>
          <w:rFonts w:ascii="Times New Roman" w:hAnsi="Times New Roman" w:cs="Times New Roman"/>
          <w:sz w:val="24"/>
          <w:szCs w:val="24"/>
        </w:rPr>
        <w:t xml:space="preserve">rejnenia </w:t>
      </w:r>
      <w:r w:rsidRPr="007964E3">
        <w:rPr>
          <w:rFonts w:ascii="Times New Roman" w:hAnsi="Times New Roman" w:cs="Times New Roman"/>
          <w:sz w:val="24"/>
          <w:szCs w:val="24"/>
        </w:rPr>
        <w:t>v Centrálnom registri zmlúv</w:t>
      </w:r>
      <w:r w:rsidR="00DC5566">
        <w:rPr>
          <w:rFonts w:ascii="Times New Roman" w:hAnsi="Times New Roman" w:cs="Times New Roman"/>
          <w:sz w:val="24"/>
          <w:szCs w:val="24"/>
        </w:rPr>
        <w:t xml:space="preserve"> vedenom Úradom vlády SR</w:t>
      </w:r>
      <w:r w:rsidRPr="007964E3">
        <w:rPr>
          <w:rFonts w:ascii="Times New Roman" w:hAnsi="Times New Roman" w:cs="Times New Roman"/>
          <w:sz w:val="24"/>
          <w:szCs w:val="24"/>
        </w:rPr>
        <w:t xml:space="preserve">. Ak Poskytovateľ podpory a Užívateľ sú obaja povinnými osobami podľa zákona č. 211/2000 Z. z. o slobodnom prístupe k informáciám a o zmene a doplnení niektorých zákonov, v takom prípade pre nadobudnutie účinnosti Zmluvy o PP je rozhodujúce zverejnenie Zmluvy o PP Poskytovateľom podpory. Zmluvné strany sa dohodli, že prvé zverejnenie Zmluvy o PP zabezpečí Poskytovateľ podpory a o dátume zverejnenia Zmluvy o PP informuje Užívateľa. Ustanovenia o nadobudnutí platnosti a účinnosti podľa tohto odseku sa rovnako vzťahujú aj na uzavretie každého dodatku k Zmluve o PP. </w:t>
      </w:r>
    </w:p>
    <w:p w14:paraId="1B2089C0" w14:textId="77777777" w:rsidR="00DC1F34" w:rsidRPr="007964E3" w:rsidRDefault="00DC1F34" w:rsidP="003A59C4">
      <w:pPr>
        <w:spacing w:after="0"/>
        <w:jc w:val="both"/>
        <w:rPr>
          <w:rFonts w:ascii="Times New Roman" w:hAnsi="Times New Roman" w:cs="Times New Roman"/>
          <w:sz w:val="24"/>
          <w:szCs w:val="24"/>
        </w:rPr>
      </w:pPr>
    </w:p>
    <w:p w14:paraId="60AC1738" w14:textId="6D25725E" w:rsidR="001A2C24" w:rsidRPr="007964E3" w:rsidRDefault="001A2C24" w:rsidP="001A2C24">
      <w:pPr>
        <w:pStyle w:val="Odsekzoznamu"/>
        <w:numPr>
          <w:ilvl w:val="0"/>
          <w:numId w:val="23"/>
        </w:numPr>
        <w:spacing w:after="0"/>
        <w:ind w:left="426" w:hanging="426"/>
        <w:jc w:val="both"/>
        <w:rPr>
          <w:rFonts w:ascii="Times New Roman" w:hAnsi="Times New Roman" w:cs="Times New Roman"/>
          <w:sz w:val="24"/>
          <w:szCs w:val="24"/>
        </w:rPr>
      </w:pPr>
      <w:r w:rsidRPr="00DC5566">
        <w:rPr>
          <w:rFonts w:ascii="Times New Roman" w:hAnsi="Times New Roman" w:cs="Times New Roman"/>
          <w:sz w:val="24"/>
          <w:szCs w:val="24"/>
        </w:rPr>
        <w:t>Zmluvné strany prehlasujú, že prejavy sú im dostatočne zrozumiteľné a urči</w:t>
      </w:r>
      <w:r>
        <w:rPr>
          <w:rFonts w:ascii="Times New Roman" w:hAnsi="Times New Roman" w:cs="Times New Roman"/>
          <w:sz w:val="24"/>
          <w:szCs w:val="24"/>
        </w:rPr>
        <w:t>té, Z</w:t>
      </w:r>
      <w:r w:rsidRPr="00DC5566">
        <w:rPr>
          <w:rFonts w:ascii="Times New Roman" w:hAnsi="Times New Roman" w:cs="Times New Roman"/>
          <w:sz w:val="24"/>
          <w:szCs w:val="24"/>
        </w:rPr>
        <w:t xml:space="preserve">mluvu </w:t>
      </w:r>
      <w:r>
        <w:rPr>
          <w:rFonts w:ascii="Times New Roman" w:hAnsi="Times New Roman" w:cs="Times New Roman"/>
          <w:sz w:val="24"/>
          <w:szCs w:val="24"/>
        </w:rPr>
        <w:t xml:space="preserve">o PP </w:t>
      </w:r>
      <w:r w:rsidRPr="00DC5566">
        <w:rPr>
          <w:rFonts w:ascii="Times New Roman" w:hAnsi="Times New Roman" w:cs="Times New Roman"/>
          <w:sz w:val="24"/>
          <w:szCs w:val="24"/>
        </w:rPr>
        <w:t xml:space="preserve">uzatvorili </w:t>
      </w:r>
      <w:r>
        <w:rPr>
          <w:rFonts w:ascii="Times New Roman" w:hAnsi="Times New Roman" w:cs="Times New Roman"/>
          <w:sz w:val="24"/>
          <w:szCs w:val="24"/>
        </w:rPr>
        <w:t>na základe ich slobodnej</w:t>
      </w:r>
      <w:r w:rsidR="00456B06">
        <w:rPr>
          <w:rFonts w:ascii="Times New Roman" w:hAnsi="Times New Roman" w:cs="Times New Roman"/>
          <w:sz w:val="24"/>
          <w:szCs w:val="24"/>
        </w:rPr>
        <w:t xml:space="preserve"> a vážnej</w:t>
      </w:r>
      <w:r>
        <w:rPr>
          <w:rFonts w:ascii="Times New Roman" w:hAnsi="Times New Roman" w:cs="Times New Roman"/>
          <w:sz w:val="24"/>
          <w:szCs w:val="24"/>
        </w:rPr>
        <w:t xml:space="preserve"> vôle, Zmluva o PP</w:t>
      </w:r>
      <w:r w:rsidRPr="00DC5566">
        <w:rPr>
          <w:rFonts w:ascii="Times New Roman" w:hAnsi="Times New Roman" w:cs="Times New Roman"/>
          <w:sz w:val="24"/>
          <w:szCs w:val="24"/>
        </w:rPr>
        <w:t xml:space="preserve"> nebola uzavretá v tiesni alebo za </w:t>
      </w:r>
      <w:r>
        <w:rPr>
          <w:rFonts w:ascii="Times New Roman" w:hAnsi="Times New Roman" w:cs="Times New Roman"/>
          <w:sz w:val="24"/>
          <w:szCs w:val="24"/>
        </w:rPr>
        <w:t>nápadne nevýhodných podmienok, Zmluvu o PP</w:t>
      </w:r>
      <w:r w:rsidRPr="00DC5566">
        <w:rPr>
          <w:rFonts w:ascii="Times New Roman" w:hAnsi="Times New Roman" w:cs="Times New Roman"/>
          <w:sz w:val="24"/>
          <w:szCs w:val="24"/>
        </w:rPr>
        <w:t xml:space="preserve"> si prečítali, jej obsahu porozumeli a na znak súhlasu pripájajú svoje podpisy</w:t>
      </w:r>
      <w:r>
        <w:rPr>
          <w:rFonts w:ascii="Times New Roman" w:hAnsi="Times New Roman" w:cs="Times New Roman"/>
          <w:sz w:val="24"/>
          <w:szCs w:val="24"/>
        </w:rPr>
        <w:t>.</w:t>
      </w:r>
    </w:p>
    <w:p w14:paraId="2BB892A1" w14:textId="00E664AC" w:rsidR="0049354F" w:rsidRDefault="0049354F" w:rsidP="003A59C4">
      <w:pPr>
        <w:pStyle w:val="Zhlavie60"/>
        <w:keepNext/>
        <w:keepLines/>
        <w:spacing w:after="0" w:line="276" w:lineRule="auto"/>
        <w:jc w:val="both"/>
        <w:rPr>
          <w:b w:val="0"/>
          <w:sz w:val="24"/>
          <w:szCs w:val="24"/>
        </w:rPr>
      </w:pPr>
    </w:p>
    <w:p w14:paraId="21B0BF47" w14:textId="77777777" w:rsidR="004D1282" w:rsidRPr="007964E3" w:rsidRDefault="004D1282" w:rsidP="003A59C4">
      <w:pPr>
        <w:pStyle w:val="Zhlavie60"/>
        <w:keepNext/>
        <w:keepLines/>
        <w:spacing w:after="0" w:line="276" w:lineRule="auto"/>
        <w:jc w:val="both"/>
        <w:rPr>
          <w:b w:val="0"/>
          <w:sz w:val="24"/>
          <w:szCs w:val="24"/>
        </w:rPr>
      </w:pPr>
    </w:p>
    <w:p w14:paraId="3B059960" w14:textId="77777777" w:rsidR="00D520A5" w:rsidRDefault="00D520A5">
      <w:pPr>
        <w:spacing w:after="160" w:line="259" w:lineRule="auto"/>
        <w:rPr>
          <w:rFonts w:ascii="Times New Roman" w:eastAsia="Times New Roman" w:hAnsi="Times New Roman" w:cs="Times New Roman"/>
          <w:b/>
          <w:bCs/>
          <w:sz w:val="24"/>
          <w:szCs w:val="24"/>
        </w:rPr>
      </w:pPr>
      <w:r>
        <w:rPr>
          <w:sz w:val="24"/>
          <w:szCs w:val="24"/>
        </w:rPr>
        <w:br w:type="page"/>
      </w:r>
    </w:p>
    <w:p w14:paraId="62DDF5B7" w14:textId="5AFD1B1A" w:rsidR="0049354F" w:rsidRPr="007964E3" w:rsidRDefault="00DC5566" w:rsidP="003A59C4">
      <w:pPr>
        <w:pStyle w:val="Zhlavie60"/>
        <w:keepNext/>
        <w:keepLines/>
        <w:spacing w:after="0" w:line="276" w:lineRule="auto"/>
        <w:jc w:val="both"/>
        <w:rPr>
          <w:sz w:val="24"/>
          <w:szCs w:val="24"/>
        </w:rPr>
      </w:pPr>
      <w:r>
        <w:rPr>
          <w:sz w:val="24"/>
          <w:szCs w:val="24"/>
        </w:rPr>
        <w:lastRenderedPageBreak/>
        <w:t>Prílohy</w:t>
      </w:r>
      <w:r w:rsidR="00E81EC3" w:rsidRPr="007964E3">
        <w:rPr>
          <w:sz w:val="24"/>
          <w:szCs w:val="24"/>
        </w:rPr>
        <w:t>:</w:t>
      </w:r>
    </w:p>
    <w:p w14:paraId="3B576C24" w14:textId="5C956A4F" w:rsidR="001A2C24" w:rsidRDefault="001A2C24" w:rsidP="001A2C24">
      <w:pPr>
        <w:pStyle w:val="Zhlavie60"/>
        <w:keepNext/>
        <w:keepLines/>
        <w:spacing w:after="0" w:line="276" w:lineRule="auto"/>
        <w:jc w:val="both"/>
        <w:rPr>
          <w:b w:val="0"/>
          <w:sz w:val="24"/>
          <w:szCs w:val="24"/>
        </w:rPr>
      </w:pPr>
      <w:r w:rsidRPr="007964E3">
        <w:rPr>
          <w:b w:val="0"/>
          <w:sz w:val="24"/>
          <w:szCs w:val="24"/>
        </w:rPr>
        <w:t xml:space="preserve">Príloha č. </w:t>
      </w:r>
      <w:r w:rsidR="008A6EF5">
        <w:rPr>
          <w:b w:val="0"/>
          <w:sz w:val="24"/>
          <w:szCs w:val="24"/>
        </w:rPr>
        <w:t>1</w:t>
      </w:r>
      <w:r w:rsidRPr="007964E3">
        <w:rPr>
          <w:b w:val="0"/>
          <w:sz w:val="24"/>
          <w:szCs w:val="24"/>
        </w:rPr>
        <w:t xml:space="preserve"> </w:t>
      </w:r>
      <w:r w:rsidR="008A6EF5">
        <w:rPr>
          <w:b w:val="0"/>
          <w:sz w:val="24"/>
          <w:szCs w:val="24"/>
        </w:rPr>
        <w:t xml:space="preserve">- </w:t>
      </w:r>
      <w:r w:rsidRPr="007964E3">
        <w:rPr>
          <w:b w:val="0"/>
          <w:sz w:val="24"/>
          <w:szCs w:val="24"/>
        </w:rPr>
        <w:t>Realizačný projekt výsadby v pdf formáte na CD</w:t>
      </w:r>
      <w:r w:rsidR="008A6EF5">
        <w:rPr>
          <w:b w:val="0"/>
          <w:sz w:val="24"/>
          <w:szCs w:val="24"/>
        </w:rPr>
        <w:t>, DVD, USB alebo inom pamäťovom nosiči</w:t>
      </w:r>
    </w:p>
    <w:p w14:paraId="1111E548" w14:textId="73278AD6" w:rsidR="008A6EF5" w:rsidRPr="007964E3" w:rsidRDefault="008A6EF5" w:rsidP="001A2C24">
      <w:pPr>
        <w:pStyle w:val="Zhlavie60"/>
        <w:keepNext/>
        <w:keepLines/>
        <w:spacing w:after="0" w:line="276" w:lineRule="auto"/>
        <w:jc w:val="both"/>
        <w:rPr>
          <w:b w:val="0"/>
          <w:sz w:val="24"/>
          <w:szCs w:val="24"/>
        </w:rPr>
      </w:pPr>
      <w:r>
        <w:rPr>
          <w:b w:val="0"/>
          <w:sz w:val="24"/>
          <w:szCs w:val="24"/>
        </w:rPr>
        <w:t xml:space="preserve">Príloha č. 2 - Celková hodnota podpory </w:t>
      </w:r>
    </w:p>
    <w:p w14:paraId="11A9E9B8" w14:textId="18B0F1A9" w:rsidR="00DC5566" w:rsidRDefault="00DC5566" w:rsidP="003A59C4">
      <w:pPr>
        <w:pStyle w:val="Zhlavie60"/>
        <w:keepNext/>
        <w:keepLines/>
        <w:spacing w:after="0" w:line="276" w:lineRule="auto"/>
        <w:jc w:val="both"/>
        <w:rPr>
          <w:b w:val="0"/>
          <w:sz w:val="24"/>
          <w:szCs w:val="24"/>
        </w:rPr>
      </w:pPr>
    </w:p>
    <w:p w14:paraId="5733AB79" w14:textId="77777777" w:rsidR="004D1282" w:rsidRDefault="004D1282" w:rsidP="003A59C4">
      <w:pPr>
        <w:pStyle w:val="Zhlavie60"/>
        <w:keepNext/>
        <w:keepLines/>
        <w:spacing w:after="0" w:line="276" w:lineRule="auto"/>
        <w:jc w:val="both"/>
        <w:rPr>
          <w:b w:val="0"/>
          <w:sz w:val="24"/>
          <w:szCs w:val="24"/>
        </w:rPr>
      </w:pPr>
    </w:p>
    <w:p w14:paraId="2C73F6BD" w14:textId="728B963C" w:rsidR="00DC1F34" w:rsidRPr="007964E3" w:rsidRDefault="00DC1F34" w:rsidP="003A59C4">
      <w:pPr>
        <w:pStyle w:val="Zhlavie60"/>
        <w:keepNext/>
        <w:keepLines/>
        <w:spacing w:after="0" w:line="276" w:lineRule="auto"/>
        <w:jc w:val="both"/>
        <w:rPr>
          <w:b w:val="0"/>
          <w:sz w:val="24"/>
          <w:szCs w:val="24"/>
        </w:rPr>
      </w:pPr>
      <w:r w:rsidRPr="007964E3">
        <w:rPr>
          <w:b w:val="0"/>
          <w:sz w:val="24"/>
          <w:szCs w:val="24"/>
        </w:rPr>
        <w:t>V Banskej Bystrici</w:t>
      </w:r>
      <w:r w:rsidR="00CB5E57">
        <w:rPr>
          <w:b w:val="0"/>
          <w:sz w:val="24"/>
          <w:szCs w:val="24"/>
        </w:rPr>
        <w:t>,</w:t>
      </w:r>
      <w:r w:rsidRPr="007964E3">
        <w:rPr>
          <w:b w:val="0"/>
          <w:sz w:val="24"/>
          <w:szCs w:val="24"/>
        </w:rPr>
        <w:t xml:space="preserve"> dňa ..........................</w:t>
      </w:r>
      <w:r w:rsidRPr="007964E3">
        <w:rPr>
          <w:b w:val="0"/>
          <w:sz w:val="24"/>
          <w:szCs w:val="24"/>
        </w:rPr>
        <w:tab/>
      </w:r>
      <w:r w:rsidRPr="007964E3">
        <w:rPr>
          <w:b w:val="0"/>
          <w:sz w:val="24"/>
          <w:szCs w:val="24"/>
        </w:rPr>
        <w:tab/>
        <w:t>V .........................</w:t>
      </w:r>
      <w:r w:rsidR="00CB5E57">
        <w:rPr>
          <w:b w:val="0"/>
          <w:sz w:val="24"/>
          <w:szCs w:val="24"/>
        </w:rPr>
        <w:t>,</w:t>
      </w:r>
      <w:r w:rsidR="00273E84" w:rsidRPr="007964E3">
        <w:rPr>
          <w:b w:val="0"/>
          <w:sz w:val="24"/>
          <w:szCs w:val="24"/>
        </w:rPr>
        <w:t xml:space="preserve"> </w:t>
      </w:r>
      <w:r w:rsidRPr="007964E3">
        <w:rPr>
          <w:b w:val="0"/>
          <w:sz w:val="24"/>
          <w:szCs w:val="24"/>
        </w:rPr>
        <w:t>dňa ...............................</w:t>
      </w:r>
    </w:p>
    <w:p w14:paraId="1E8FD87E" w14:textId="68F4025E" w:rsidR="00A112F1" w:rsidRPr="007964E3" w:rsidRDefault="00A112F1" w:rsidP="0073548A">
      <w:pPr>
        <w:pStyle w:val="Zhlavie60"/>
        <w:keepNext/>
        <w:keepLines/>
        <w:spacing w:after="0" w:line="276" w:lineRule="auto"/>
        <w:rPr>
          <w:b w:val="0"/>
          <w:sz w:val="24"/>
          <w:szCs w:val="24"/>
        </w:rPr>
      </w:pPr>
    </w:p>
    <w:p w14:paraId="0F711173" w14:textId="4CFD3E3B" w:rsidR="00DC1F34" w:rsidRPr="007964E3" w:rsidRDefault="00273E84" w:rsidP="00A112F1">
      <w:pPr>
        <w:pStyle w:val="Zhlavie60"/>
        <w:keepNext/>
        <w:keepLines/>
        <w:spacing w:after="0" w:line="276" w:lineRule="auto"/>
        <w:jc w:val="left"/>
        <w:rPr>
          <w:b w:val="0"/>
          <w:sz w:val="24"/>
          <w:szCs w:val="24"/>
        </w:rPr>
      </w:pPr>
      <w:r w:rsidRPr="007964E3">
        <w:rPr>
          <w:sz w:val="24"/>
          <w:szCs w:val="24"/>
        </w:rPr>
        <w:t>Za Poskytovateľa podpory</w:t>
      </w:r>
      <w:r w:rsidR="00CB5E57">
        <w:rPr>
          <w:sz w:val="24"/>
          <w:szCs w:val="24"/>
        </w:rPr>
        <w:t>:</w:t>
      </w:r>
      <w:r w:rsidRPr="007964E3">
        <w:rPr>
          <w:sz w:val="24"/>
          <w:szCs w:val="24"/>
        </w:rPr>
        <w:tab/>
      </w:r>
      <w:r w:rsidRPr="007964E3">
        <w:rPr>
          <w:sz w:val="24"/>
          <w:szCs w:val="24"/>
        </w:rPr>
        <w:tab/>
      </w:r>
      <w:r w:rsidR="00DC1F34" w:rsidRPr="007964E3">
        <w:rPr>
          <w:sz w:val="24"/>
          <w:szCs w:val="24"/>
        </w:rPr>
        <w:tab/>
      </w:r>
      <w:r w:rsidR="00DC1F34" w:rsidRPr="007964E3">
        <w:rPr>
          <w:sz w:val="24"/>
          <w:szCs w:val="24"/>
        </w:rPr>
        <w:tab/>
      </w:r>
      <w:r w:rsidRPr="007964E3">
        <w:rPr>
          <w:sz w:val="24"/>
          <w:szCs w:val="24"/>
        </w:rPr>
        <w:t>Za Užívateľa</w:t>
      </w:r>
      <w:r w:rsidR="00CB5E57">
        <w:rPr>
          <w:sz w:val="24"/>
          <w:szCs w:val="24"/>
        </w:rPr>
        <w:t>:</w:t>
      </w:r>
    </w:p>
    <w:p w14:paraId="1A2E0948" w14:textId="45F664E1" w:rsidR="00DC1F34" w:rsidRDefault="00DC1F34" w:rsidP="003A59C4">
      <w:pPr>
        <w:spacing w:after="8"/>
        <w:rPr>
          <w:rFonts w:ascii="Times New Roman" w:hAnsi="Times New Roman" w:cs="Times New Roman"/>
          <w:color w:val="FF0000"/>
          <w:sz w:val="24"/>
          <w:szCs w:val="24"/>
        </w:rPr>
      </w:pPr>
    </w:p>
    <w:p w14:paraId="1888E701" w14:textId="77777777" w:rsidR="004D1282" w:rsidRPr="007964E3" w:rsidRDefault="004D1282" w:rsidP="003A59C4">
      <w:pPr>
        <w:spacing w:after="8"/>
        <w:rPr>
          <w:rFonts w:ascii="Times New Roman" w:hAnsi="Times New Roman" w:cs="Times New Roman"/>
          <w:color w:val="FF0000"/>
          <w:sz w:val="24"/>
          <w:szCs w:val="24"/>
        </w:rPr>
      </w:pPr>
    </w:p>
    <w:p w14:paraId="7326DC7B" w14:textId="77777777" w:rsidR="00DC1F34" w:rsidRPr="007964E3" w:rsidRDefault="00DC1F34" w:rsidP="003A59C4">
      <w:pPr>
        <w:spacing w:after="8"/>
        <w:rPr>
          <w:rFonts w:ascii="Times New Roman" w:hAnsi="Times New Roman" w:cs="Times New Roman"/>
          <w:color w:val="FF0000"/>
          <w:sz w:val="24"/>
          <w:szCs w:val="24"/>
        </w:rPr>
      </w:pPr>
    </w:p>
    <w:tbl>
      <w:tblPr>
        <w:tblW w:w="0" w:type="auto"/>
        <w:jc w:val="center"/>
        <w:tblLayout w:type="fixed"/>
        <w:tblCellMar>
          <w:left w:w="65" w:type="dxa"/>
          <w:right w:w="65" w:type="dxa"/>
        </w:tblCellMar>
        <w:tblLook w:val="0000" w:firstRow="0" w:lastRow="0" w:firstColumn="0" w:lastColumn="0" w:noHBand="0" w:noVBand="0"/>
      </w:tblPr>
      <w:tblGrid>
        <w:gridCol w:w="3902"/>
        <w:gridCol w:w="151"/>
        <w:gridCol w:w="418"/>
        <w:gridCol w:w="318"/>
        <w:gridCol w:w="4167"/>
      </w:tblGrid>
      <w:tr w:rsidR="00DC1F34" w:rsidRPr="007964E3" w14:paraId="2EB09221" w14:textId="77777777" w:rsidTr="002909A2">
        <w:trPr>
          <w:jc w:val="center"/>
        </w:trPr>
        <w:tc>
          <w:tcPr>
            <w:tcW w:w="3902" w:type="dxa"/>
            <w:tcBorders>
              <w:top w:val="single" w:sz="6" w:space="0" w:color="000000"/>
              <w:left w:val="single" w:sz="6" w:space="0" w:color="FFFFFF"/>
              <w:bottom w:val="single" w:sz="6" w:space="0" w:color="FFFFFF"/>
              <w:right w:val="single" w:sz="6" w:space="0" w:color="FFFFFF"/>
            </w:tcBorders>
            <w:shd w:val="clear" w:color="auto" w:fill="auto"/>
          </w:tcPr>
          <w:p w14:paraId="34E545E8" w14:textId="77777777" w:rsidR="00DC1F34" w:rsidRPr="007964E3" w:rsidRDefault="00DC1F34" w:rsidP="003A59C4">
            <w:pPr>
              <w:spacing w:after="8"/>
              <w:ind w:right="23"/>
              <w:jc w:val="center"/>
              <w:rPr>
                <w:rFonts w:ascii="Times New Roman" w:hAnsi="Times New Roman" w:cs="Times New Roman"/>
                <w:b/>
                <w:bCs/>
                <w:sz w:val="24"/>
                <w:szCs w:val="24"/>
              </w:rPr>
            </w:pPr>
            <w:r w:rsidRPr="007964E3">
              <w:rPr>
                <w:rFonts w:ascii="Times New Roman" w:hAnsi="Times New Roman" w:cs="Times New Roman"/>
                <w:b/>
                <w:bCs/>
                <w:sz w:val="24"/>
                <w:szCs w:val="24"/>
              </w:rPr>
              <w:t xml:space="preserve">Slovenská agentúra životného prostredia </w:t>
            </w:r>
          </w:p>
          <w:p w14:paraId="5AB7AC6C" w14:textId="6FEFB623" w:rsidR="00072879" w:rsidRPr="007964E3" w:rsidRDefault="000F2E9B" w:rsidP="003A59C4">
            <w:pPr>
              <w:spacing w:after="0"/>
              <w:ind w:right="23"/>
              <w:jc w:val="center"/>
              <w:rPr>
                <w:rFonts w:ascii="Times New Roman" w:hAnsi="Times New Roman" w:cs="Times New Roman"/>
                <w:sz w:val="24"/>
                <w:szCs w:val="24"/>
              </w:rPr>
            </w:pPr>
            <w:r w:rsidRPr="007964E3">
              <w:rPr>
                <w:rFonts w:ascii="Times New Roman" w:hAnsi="Times New Roman" w:cs="Times New Roman"/>
                <w:sz w:val="24"/>
                <w:szCs w:val="24"/>
              </w:rPr>
              <w:t>Mgr. Michal Maco</w:t>
            </w:r>
            <w:r w:rsidR="00DC5566">
              <w:rPr>
                <w:rFonts w:ascii="Times New Roman" w:hAnsi="Times New Roman" w:cs="Times New Roman"/>
                <w:sz w:val="24"/>
                <w:szCs w:val="24"/>
              </w:rPr>
              <w:t>,</w:t>
            </w:r>
          </w:p>
          <w:p w14:paraId="535E8E97" w14:textId="77777777" w:rsidR="00273E84" w:rsidRPr="007964E3" w:rsidRDefault="00273E84" w:rsidP="003A59C4">
            <w:pPr>
              <w:spacing w:after="0"/>
              <w:ind w:right="23"/>
              <w:jc w:val="center"/>
              <w:rPr>
                <w:rFonts w:ascii="Times New Roman" w:hAnsi="Times New Roman" w:cs="Times New Roman"/>
                <w:b/>
                <w:bCs/>
                <w:sz w:val="24"/>
                <w:szCs w:val="24"/>
              </w:rPr>
            </w:pPr>
            <w:r w:rsidRPr="007964E3">
              <w:rPr>
                <w:rFonts w:ascii="Times New Roman" w:hAnsi="Times New Roman" w:cs="Times New Roman"/>
                <w:sz w:val="24"/>
                <w:szCs w:val="24"/>
              </w:rPr>
              <w:t>generálny riaditeľ</w:t>
            </w:r>
          </w:p>
          <w:p w14:paraId="6D910B26" w14:textId="77777777" w:rsidR="00DC1F34" w:rsidRPr="007964E3" w:rsidRDefault="00DC1F34" w:rsidP="003A59C4">
            <w:pPr>
              <w:spacing w:after="8"/>
              <w:ind w:right="23"/>
              <w:jc w:val="center"/>
              <w:rPr>
                <w:rFonts w:ascii="Times New Roman" w:hAnsi="Times New Roman" w:cs="Times New Roman"/>
                <w:sz w:val="24"/>
                <w:szCs w:val="24"/>
              </w:rPr>
            </w:pPr>
          </w:p>
          <w:p w14:paraId="706597E7" w14:textId="77777777" w:rsidR="00DC1F34" w:rsidRPr="007964E3" w:rsidRDefault="00DC1F34" w:rsidP="003A59C4">
            <w:pPr>
              <w:spacing w:after="0"/>
              <w:ind w:right="23"/>
              <w:jc w:val="center"/>
              <w:rPr>
                <w:rFonts w:ascii="Times New Roman" w:hAnsi="Times New Roman" w:cs="Times New Roman"/>
                <w:b/>
                <w:color w:val="FF0000"/>
                <w:sz w:val="24"/>
                <w:szCs w:val="24"/>
              </w:rPr>
            </w:pPr>
          </w:p>
        </w:tc>
        <w:tc>
          <w:tcPr>
            <w:tcW w:w="151" w:type="dxa"/>
            <w:tcBorders>
              <w:top w:val="single" w:sz="6" w:space="0" w:color="FFFFFF"/>
              <w:left w:val="single" w:sz="6" w:space="0" w:color="FFFFFF"/>
              <w:bottom w:val="single" w:sz="6" w:space="0" w:color="FFFFFF"/>
              <w:right w:val="single" w:sz="6" w:space="0" w:color="FFFFFF"/>
            </w:tcBorders>
            <w:shd w:val="clear" w:color="auto" w:fill="auto"/>
          </w:tcPr>
          <w:p w14:paraId="048176BA" w14:textId="77777777" w:rsidR="00DC1F34" w:rsidRPr="007964E3" w:rsidRDefault="00DC1F34" w:rsidP="003A59C4">
            <w:pPr>
              <w:spacing w:after="8"/>
              <w:jc w:val="center"/>
              <w:rPr>
                <w:rFonts w:ascii="Times New Roman" w:hAnsi="Times New Roman" w:cs="Times New Roman"/>
                <w:b/>
                <w:i/>
                <w:noProof/>
                <w:color w:val="FF0000"/>
                <w:sz w:val="24"/>
                <w:szCs w:val="24"/>
              </w:rPr>
            </w:pPr>
          </w:p>
        </w:tc>
        <w:tc>
          <w:tcPr>
            <w:tcW w:w="418" w:type="dxa"/>
            <w:tcBorders>
              <w:top w:val="nil"/>
              <w:left w:val="single" w:sz="6" w:space="0" w:color="FFFFFF"/>
              <w:bottom w:val="single" w:sz="6" w:space="0" w:color="FFFFFF"/>
              <w:right w:val="single" w:sz="6" w:space="0" w:color="FFFFFF"/>
            </w:tcBorders>
            <w:shd w:val="clear" w:color="auto" w:fill="auto"/>
          </w:tcPr>
          <w:p w14:paraId="75B47025" w14:textId="77777777" w:rsidR="00DC1F34" w:rsidRPr="007964E3" w:rsidRDefault="00DC1F34" w:rsidP="003A59C4">
            <w:pPr>
              <w:spacing w:after="8"/>
              <w:jc w:val="center"/>
              <w:rPr>
                <w:rFonts w:ascii="Times New Roman" w:hAnsi="Times New Roman" w:cs="Times New Roman"/>
                <w:b/>
                <w:i/>
                <w:noProof/>
                <w:sz w:val="24"/>
                <w:szCs w:val="24"/>
              </w:rPr>
            </w:pPr>
          </w:p>
        </w:tc>
        <w:tc>
          <w:tcPr>
            <w:tcW w:w="318" w:type="dxa"/>
            <w:tcBorders>
              <w:top w:val="single" w:sz="6" w:space="0" w:color="FFFFFF"/>
              <w:left w:val="single" w:sz="6" w:space="0" w:color="FFFFFF"/>
              <w:bottom w:val="single" w:sz="6" w:space="0" w:color="FFFFFF"/>
              <w:right w:val="single" w:sz="6" w:space="0" w:color="FFFFFF"/>
            </w:tcBorders>
            <w:shd w:val="clear" w:color="auto" w:fill="auto"/>
          </w:tcPr>
          <w:p w14:paraId="263F2C96" w14:textId="77777777" w:rsidR="00DC1F34" w:rsidRPr="007964E3" w:rsidRDefault="00DC1F34" w:rsidP="003A59C4">
            <w:pPr>
              <w:spacing w:after="8"/>
              <w:jc w:val="center"/>
              <w:rPr>
                <w:rFonts w:ascii="Times New Roman" w:hAnsi="Times New Roman" w:cs="Times New Roman"/>
                <w:b/>
                <w:i/>
                <w:noProof/>
                <w:sz w:val="24"/>
                <w:szCs w:val="24"/>
              </w:rPr>
            </w:pPr>
          </w:p>
        </w:tc>
        <w:tc>
          <w:tcPr>
            <w:tcW w:w="4167" w:type="dxa"/>
            <w:tcBorders>
              <w:top w:val="single" w:sz="6" w:space="0" w:color="000000"/>
              <w:left w:val="single" w:sz="6" w:space="0" w:color="FFFFFF"/>
              <w:bottom w:val="single" w:sz="6" w:space="0" w:color="FFFFFF"/>
              <w:right w:val="single" w:sz="6" w:space="0" w:color="FFFFFF"/>
            </w:tcBorders>
            <w:shd w:val="clear" w:color="auto" w:fill="auto"/>
          </w:tcPr>
          <w:p w14:paraId="609E34C2" w14:textId="77777777" w:rsidR="00DC1F34" w:rsidRPr="007964E3" w:rsidRDefault="00DC1F34" w:rsidP="003A59C4">
            <w:pPr>
              <w:spacing w:after="8"/>
              <w:ind w:right="23"/>
              <w:jc w:val="center"/>
              <w:rPr>
                <w:rFonts w:ascii="Times New Roman" w:hAnsi="Times New Roman" w:cs="Times New Roman"/>
                <w:b/>
                <w:sz w:val="24"/>
                <w:szCs w:val="24"/>
              </w:rPr>
            </w:pPr>
            <w:r w:rsidRPr="007964E3">
              <w:rPr>
                <w:rFonts w:ascii="Times New Roman" w:hAnsi="Times New Roman" w:cs="Times New Roman"/>
                <w:b/>
                <w:bCs/>
                <w:sz w:val="24"/>
                <w:szCs w:val="24"/>
              </w:rPr>
              <w:t>Obec</w:t>
            </w:r>
            <w:r w:rsidRPr="007964E3">
              <w:rPr>
                <w:rFonts w:ascii="Times New Roman" w:hAnsi="Times New Roman" w:cs="Times New Roman"/>
                <w:b/>
                <w:sz w:val="24"/>
                <w:szCs w:val="24"/>
              </w:rPr>
              <w:t xml:space="preserve"> / Mesto</w:t>
            </w:r>
          </w:p>
          <w:p w14:paraId="305ACE25" w14:textId="77777777" w:rsidR="00DC1F34" w:rsidRPr="007964E3" w:rsidRDefault="00BD1950" w:rsidP="003A59C4">
            <w:pPr>
              <w:spacing w:after="0"/>
              <w:ind w:right="23"/>
              <w:jc w:val="center"/>
              <w:rPr>
                <w:rStyle w:val="ra"/>
                <w:rFonts w:ascii="Times New Roman" w:hAnsi="Times New Roman" w:cs="Times New Roman"/>
                <w:sz w:val="24"/>
                <w:szCs w:val="24"/>
              </w:rPr>
            </w:pPr>
            <w:hyperlink r:id="rId10" w:history="1">
              <w:r w:rsidR="00DC1F34" w:rsidRPr="007964E3">
                <w:rPr>
                  <w:rStyle w:val="ra"/>
                  <w:rFonts w:ascii="Times New Roman" w:hAnsi="Times New Roman" w:cs="Times New Roman"/>
                  <w:sz w:val="24"/>
                  <w:szCs w:val="24"/>
                </w:rPr>
                <w:t xml:space="preserve">............................................ </w:t>
              </w:r>
            </w:hyperlink>
            <w:r w:rsidR="00DC1F34" w:rsidRPr="007964E3">
              <w:rPr>
                <w:rStyle w:val="ra"/>
                <w:rFonts w:ascii="Times New Roman" w:hAnsi="Times New Roman" w:cs="Times New Roman"/>
                <w:sz w:val="24"/>
                <w:szCs w:val="24"/>
              </w:rPr>
              <w:t xml:space="preserve"> </w:t>
            </w:r>
          </w:p>
          <w:p w14:paraId="26A328DA" w14:textId="77777777" w:rsidR="00DC1F34" w:rsidRPr="007964E3" w:rsidRDefault="00DC1F34" w:rsidP="003A59C4">
            <w:pPr>
              <w:spacing w:after="0"/>
              <w:ind w:right="23"/>
              <w:jc w:val="center"/>
              <w:rPr>
                <w:rFonts w:ascii="Times New Roman" w:hAnsi="Times New Roman" w:cs="Times New Roman"/>
                <w:sz w:val="24"/>
                <w:szCs w:val="24"/>
              </w:rPr>
            </w:pPr>
            <w:r w:rsidRPr="007964E3">
              <w:rPr>
                <w:rStyle w:val="ra"/>
                <w:rFonts w:ascii="Times New Roman" w:hAnsi="Times New Roman" w:cs="Times New Roman"/>
                <w:sz w:val="24"/>
                <w:szCs w:val="24"/>
              </w:rPr>
              <w:t>starosta obce / primátor mesta</w:t>
            </w:r>
          </w:p>
          <w:p w14:paraId="5C62EAA4" w14:textId="77777777" w:rsidR="00DC1F34" w:rsidRPr="007964E3" w:rsidRDefault="00DC1F34" w:rsidP="003A59C4">
            <w:pPr>
              <w:spacing w:after="8"/>
              <w:ind w:right="23"/>
              <w:jc w:val="center"/>
              <w:rPr>
                <w:rFonts w:ascii="Times New Roman" w:hAnsi="Times New Roman" w:cs="Times New Roman"/>
                <w:b/>
                <w:sz w:val="24"/>
                <w:szCs w:val="24"/>
              </w:rPr>
            </w:pPr>
          </w:p>
          <w:p w14:paraId="59D07F4D" w14:textId="77777777" w:rsidR="00DC1F34" w:rsidRPr="007964E3" w:rsidRDefault="00DC1F34" w:rsidP="003A59C4">
            <w:pPr>
              <w:spacing w:after="8"/>
              <w:ind w:right="23"/>
              <w:jc w:val="center"/>
              <w:rPr>
                <w:rFonts w:ascii="Times New Roman" w:hAnsi="Times New Roman" w:cs="Times New Roman"/>
                <w:b/>
                <w:sz w:val="24"/>
                <w:szCs w:val="24"/>
              </w:rPr>
            </w:pPr>
          </w:p>
        </w:tc>
      </w:tr>
    </w:tbl>
    <w:p w14:paraId="1705346F" w14:textId="77777777" w:rsidR="00EA0AF6" w:rsidRPr="007964E3" w:rsidRDefault="00EA0AF6" w:rsidP="007A3EAA">
      <w:pPr>
        <w:rPr>
          <w:rFonts w:ascii="Times New Roman" w:hAnsi="Times New Roman" w:cs="Times New Roman"/>
          <w:sz w:val="24"/>
          <w:szCs w:val="24"/>
        </w:rPr>
      </w:pPr>
    </w:p>
    <w:sectPr w:rsidR="00EA0AF6" w:rsidRPr="007964E3" w:rsidSect="002909A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F226" w14:textId="77777777" w:rsidR="00BD1950" w:rsidRDefault="00BD1950" w:rsidP="0004763E">
      <w:pPr>
        <w:spacing w:after="0" w:line="240" w:lineRule="auto"/>
      </w:pPr>
      <w:r>
        <w:separator/>
      </w:r>
    </w:p>
  </w:endnote>
  <w:endnote w:type="continuationSeparator" w:id="0">
    <w:p w14:paraId="6511EC8A" w14:textId="77777777" w:rsidR="00BD1950" w:rsidRDefault="00BD1950" w:rsidP="0004763E">
      <w:pPr>
        <w:spacing w:after="0" w:line="240" w:lineRule="auto"/>
      </w:pPr>
      <w:r>
        <w:continuationSeparator/>
      </w:r>
    </w:p>
  </w:endnote>
  <w:endnote w:type="continuationNotice" w:id="1">
    <w:p w14:paraId="1CB8221D" w14:textId="77777777" w:rsidR="00BD1950" w:rsidRDefault="00BD1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77826577"/>
      <w:docPartObj>
        <w:docPartGallery w:val="Page Numbers (Bottom of Page)"/>
        <w:docPartUnique/>
      </w:docPartObj>
    </w:sdtPr>
    <w:sdtEndPr/>
    <w:sdtContent>
      <w:p w14:paraId="2653CFE5" w14:textId="5192E2E5" w:rsidR="00D17B34" w:rsidRPr="007964E3" w:rsidRDefault="00D17B34">
        <w:pPr>
          <w:pStyle w:val="Pta"/>
          <w:jc w:val="center"/>
          <w:rPr>
            <w:rFonts w:ascii="Times New Roman" w:hAnsi="Times New Roman" w:cs="Times New Roman"/>
          </w:rPr>
        </w:pPr>
        <w:r w:rsidRPr="007964E3">
          <w:rPr>
            <w:rFonts w:ascii="Times New Roman" w:hAnsi="Times New Roman" w:cs="Times New Roman"/>
          </w:rPr>
          <w:fldChar w:fldCharType="begin"/>
        </w:r>
        <w:r w:rsidRPr="007964E3">
          <w:rPr>
            <w:rFonts w:ascii="Times New Roman" w:hAnsi="Times New Roman" w:cs="Times New Roman"/>
          </w:rPr>
          <w:instrText>PAGE   \* MERGEFORMAT</w:instrText>
        </w:r>
        <w:r w:rsidRPr="007964E3">
          <w:rPr>
            <w:rFonts w:ascii="Times New Roman" w:hAnsi="Times New Roman" w:cs="Times New Roman"/>
          </w:rPr>
          <w:fldChar w:fldCharType="separate"/>
        </w:r>
        <w:r w:rsidR="0060406E">
          <w:rPr>
            <w:rFonts w:ascii="Times New Roman" w:hAnsi="Times New Roman" w:cs="Times New Roman"/>
            <w:noProof/>
          </w:rPr>
          <w:t>1</w:t>
        </w:r>
        <w:r w:rsidRPr="007964E3">
          <w:rPr>
            <w:rFonts w:ascii="Times New Roman" w:hAnsi="Times New Roman" w:cs="Times New Roman"/>
            <w:noProof/>
          </w:rPr>
          <w:fldChar w:fldCharType="end"/>
        </w:r>
      </w:p>
    </w:sdtContent>
  </w:sdt>
  <w:p w14:paraId="785B3AF6" w14:textId="77777777" w:rsidR="00D17B34" w:rsidRDefault="00D17B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CEF53" w14:textId="77777777" w:rsidR="00BD1950" w:rsidRDefault="00BD1950" w:rsidP="0004763E">
      <w:pPr>
        <w:spacing w:after="0" w:line="240" w:lineRule="auto"/>
      </w:pPr>
      <w:r>
        <w:separator/>
      </w:r>
    </w:p>
  </w:footnote>
  <w:footnote w:type="continuationSeparator" w:id="0">
    <w:p w14:paraId="045BFA2E" w14:textId="77777777" w:rsidR="00BD1950" w:rsidRDefault="00BD1950" w:rsidP="0004763E">
      <w:pPr>
        <w:spacing w:after="0" w:line="240" w:lineRule="auto"/>
      </w:pPr>
      <w:r>
        <w:continuationSeparator/>
      </w:r>
    </w:p>
  </w:footnote>
  <w:footnote w:type="continuationNotice" w:id="1">
    <w:p w14:paraId="31F91737" w14:textId="77777777" w:rsidR="00BD1950" w:rsidRDefault="00BD19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74E"/>
    <w:multiLevelType w:val="hybridMultilevel"/>
    <w:tmpl w:val="0D9EB042"/>
    <w:lvl w:ilvl="0" w:tplc="817CE26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910DE"/>
    <w:multiLevelType w:val="hybridMultilevel"/>
    <w:tmpl w:val="658C28B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B22EE"/>
    <w:multiLevelType w:val="hybridMultilevel"/>
    <w:tmpl w:val="685E49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8E563C"/>
    <w:multiLevelType w:val="hybridMultilevel"/>
    <w:tmpl w:val="15B88AF4"/>
    <w:lvl w:ilvl="0" w:tplc="7DF0C1C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D04C5D"/>
    <w:multiLevelType w:val="hybridMultilevel"/>
    <w:tmpl w:val="C6286E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D63413"/>
    <w:multiLevelType w:val="hybridMultilevel"/>
    <w:tmpl w:val="D2C09ABC"/>
    <w:lvl w:ilvl="0" w:tplc="C07CF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3623E8"/>
    <w:multiLevelType w:val="hybridMultilevel"/>
    <w:tmpl w:val="059A3F02"/>
    <w:lvl w:ilvl="0" w:tplc="7B9C97AC">
      <w:start w:val="1"/>
      <w:numFmt w:val="bullet"/>
      <w:lvlText w:val="-"/>
      <w:lvlJc w:val="left"/>
      <w:pPr>
        <w:ind w:left="1080" w:hanging="360"/>
      </w:pPr>
      <w:rPr>
        <w:rFonts w:ascii="Verdana" w:eastAsiaTheme="minorHAnsi" w:hAnsi="Verdana"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0907304"/>
    <w:multiLevelType w:val="hybridMultilevel"/>
    <w:tmpl w:val="24AC1CEC"/>
    <w:lvl w:ilvl="0" w:tplc="E84EBCCE">
      <w:start w:val="1"/>
      <w:numFmt w:val="decimal"/>
      <w:lvlText w:val="%1."/>
      <w:lvlJc w:val="left"/>
      <w:pPr>
        <w:ind w:left="1998" w:hanging="360"/>
      </w:pPr>
      <w:rPr>
        <w:b w:val="0"/>
      </w:rPr>
    </w:lvl>
    <w:lvl w:ilvl="1" w:tplc="041B0019" w:tentative="1">
      <w:start w:val="1"/>
      <w:numFmt w:val="lowerLetter"/>
      <w:lvlText w:val="%2."/>
      <w:lvlJc w:val="left"/>
      <w:pPr>
        <w:ind w:left="2718" w:hanging="360"/>
      </w:pPr>
    </w:lvl>
    <w:lvl w:ilvl="2" w:tplc="041B001B" w:tentative="1">
      <w:start w:val="1"/>
      <w:numFmt w:val="lowerRoman"/>
      <w:lvlText w:val="%3."/>
      <w:lvlJc w:val="right"/>
      <w:pPr>
        <w:ind w:left="3438" w:hanging="180"/>
      </w:pPr>
    </w:lvl>
    <w:lvl w:ilvl="3" w:tplc="041B000F" w:tentative="1">
      <w:start w:val="1"/>
      <w:numFmt w:val="decimal"/>
      <w:lvlText w:val="%4."/>
      <w:lvlJc w:val="left"/>
      <w:pPr>
        <w:ind w:left="4158" w:hanging="360"/>
      </w:pPr>
    </w:lvl>
    <w:lvl w:ilvl="4" w:tplc="041B0019" w:tentative="1">
      <w:start w:val="1"/>
      <w:numFmt w:val="lowerLetter"/>
      <w:lvlText w:val="%5."/>
      <w:lvlJc w:val="left"/>
      <w:pPr>
        <w:ind w:left="4878" w:hanging="360"/>
      </w:pPr>
    </w:lvl>
    <w:lvl w:ilvl="5" w:tplc="041B001B" w:tentative="1">
      <w:start w:val="1"/>
      <w:numFmt w:val="lowerRoman"/>
      <w:lvlText w:val="%6."/>
      <w:lvlJc w:val="right"/>
      <w:pPr>
        <w:ind w:left="5598" w:hanging="180"/>
      </w:pPr>
    </w:lvl>
    <w:lvl w:ilvl="6" w:tplc="041B000F" w:tentative="1">
      <w:start w:val="1"/>
      <w:numFmt w:val="decimal"/>
      <w:lvlText w:val="%7."/>
      <w:lvlJc w:val="left"/>
      <w:pPr>
        <w:ind w:left="6318" w:hanging="360"/>
      </w:pPr>
    </w:lvl>
    <w:lvl w:ilvl="7" w:tplc="041B0019" w:tentative="1">
      <w:start w:val="1"/>
      <w:numFmt w:val="lowerLetter"/>
      <w:lvlText w:val="%8."/>
      <w:lvlJc w:val="left"/>
      <w:pPr>
        <w:ind w:left="7038" w:hanging="360"/>
      </w:pPr>
    </w:lvl>
    <w:lvl w:ilvl="8" w:tplc="041B001B" w:tentative="1">
      <w:start w:val="1"/>
      <w:numFmt w:val="lowerRoman"/>
      <w:lvlText w:val="%9."/>
      <w:lvlJc w:val="right"/>
      <w:pPr>
        <w:ind w:left="7758" w:hanging="180"/>
      </w:pPr>
    </w:lvl>
  </w:abstractNum>
  <w:abstractNum w:abstractNumId="8" w15:restartNumberingAfterBreak="0">
    <w:nsid w:val="22DD441C"/>
    <w:multiLevelType w:val="hybridMultilevel"/>
    <w:tmpl w:val="2B00F4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E25058"/>
    <w:multiLevelType w:val="hybridMultilevel"/>
    <w:tmpl w:val="B1CEBF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ED4130"/>
    <w:multiLevelType w:val="hybridMultilevel"/>
    <w:tmpl w:val="A596DA70"/>
    <w:lvl w:ilvl="0" w:tplc="1092248E">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BA3FE9"/>
    <w:multiLevelType w:val="hybridMultilevel"/>
    <w:tmpl w:val="261E8FCC"/>
    <w:lvl w:ilvl="0" w:tplc="F902648E">
      <w:start w:val="1"/>
      <w:numFmt w:val="decimal"/>
      <w:lvlText w:val="%1."/>
      <w:lvlJc w:val="left"/>
      <w:pPr>
        <w:ind w:left="578" w:hanging="360"/>
      </w:pPr>
      <w:rPr>
        <w:rFonts w:ascii="Times New Roman" w:hAnsi="Times New Roman" w:cs="Times New Roman"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2" w15:restartNumberingAfterBreak="0">
    <w:nsid w:val="2F3B3454"/>
    <w:multiLevelType w:val="hybridMultilevel"/>
    <w:tmpl w:val="0450D410"/>
    <w:lvl w:ilvl="0" w:tplc="80E2EE9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913630"/>
    <w:multiLevelType w:val="hybridMultilevel"/>
    <w:tmpl w:val="3C2E042A"/>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3D25070C"/>
    <w:multiLevelType w:val="hybridMultilevel"/>
    <w:tmpl w:val="C9BA9038"/>
    <w:lvl w:ilvl="0" w:tplc="041B000F">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C74212"/>
    <w:multiLevelType w:val="hybridMultilevel"/>
    <w:tmpl w:val="02AE0D8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17" w15:restartNumberingAfterBreak="0">
    <w:nsid w:val="47681F77"/>
    <w:multiLevelType w:val="hybridMultilevel"/>
    <w:tmpl w:val="ABAEE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DF3A59"/>
    <w:multiLevelType w:val="hybridMultilevel"/>
    <w:tmpl w:val="7100A8F0"/>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9" w15:restartNumberingAfterBreak="0">
    <w:nsid w:val="54340355"/>
    <w:multiLevelType w:val="hybridMultilevel"/>
    <w:tmpl w:val="4386003E"/>
    <w:lvl w:ilvl="0" w:tplc="8FA4EDD2">
      <w:start w:val="1"/>
      <w:numFmt w:val="lowerLetter"/>
      <w:lvlText w:val="%1)"/>
      <w:lvlJc w:val="left"/>
      <w:pPr>
        <w:ind w:left="720" w:hanging="360"/>
      </w:pPr>
      <w:rPr>
        <w:rFonts w:ascii="Times New Roman" w:hAnsi="Times New Roman" w:cs="Times New Roman"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801FE"/>
    <w:multiLevelType w:val="hybridMultilevel"/>
    <w:tmpl w:val="507E8562"/>
    <w:lvl w:ilvl="0" w:tplc="FAA2DD54">
      <w:start w:val="1"/>
      <w:numFmt w:val="decimal"/>
      <w:lvlText w:val="%1."/>
      <w:lvlJc w:val="left"/>
      <w:pPr>
        <w:ind w:left="720" w:hanging="360"/>
      </w:pPr>
      <w:rPr>
        <w:rFonts w:ascii="Times New Roman" w:hAnsi="Times New Roman"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E896A1C"/>
    <w:multiLevelType w:val="hybridMultilevel"/>
    <w:tmpl w:val="2972732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64B670A1"/>
    <w:multiLevelType w:val="hybridMultilevel"/>
    <w:tmpl w:val="5E045D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C94371"/>
    <w:multiLevelType w:val="hybridMultilevel"/>
    <w:tmpl w:val="0ADE3F0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6E9B700A"/>
    <w:multiLevelType w:val="hybridMultilevel"/>
    <w:tmpl w:val="C6986F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F206CD"/>
    <w:multiLevelType w:val="hybridMultilevel"/>
    <w:tmpl w:val="2972732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37070B1"/>
    <w:multiLevelType w:val="hybridMultilevel"/>
    <w:tmpl w:val="F88EF5CA"/>
    <w:lvl w:ilvl="0" w:tplc="64BC17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F55059"/>
    <w:multiLevelType w:val="hybridMultilevel"/>
    <w:tmpl w:val="6824B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6765A01"/>
    <w:multiLevelType w:val="hybridMultilevel"/>
    <w:tmpl w:val="7CA8B1D0"/>
    <w:lvl w:ilvl="0" w:tplc="24484BA4">
      <w:start w:val="1"/>
      <w:numFmt w:val="decimal"/>
      <w:lvlText w:val="%1."/>
      <w:lvlJc w:val="left"/>
      <w:pPr>
        <w:ind w:left="2062"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FE2553"/>
    <w:multiLevelType w:val="hybridMultilevel"/>
    <w:tmpl w:val="7346ACDC"/>
    <w:lvl w:ilvl="0" w:tplc="7DF0C1C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F430689"/>
    <w:multiLevelType w:val="hybridMultilevel"/>
    <w:tmpl w:val="C71CF73C"/>
    <w:lvl w:ilvl="0" w:tplc="7D26B5AA">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num w:numId="1">
    <w:abstractNumId w:val="26"/>
  </w:num>
  <w:num w:numId="2">
    <w:abstractNumId w:val="5"/>
  </w:num>
  <w:num w:numId="3">
    <w:abstractNumId w:val="25"/>
  </w:num>
  <w:num w:numId="4">
    <w:abstractNumId w:val="0"/>
  </w:num>
  <w:num w:numId="5">
    <w:abstractNumId w:val="21"/>
  </w:num>
  <w:num w:numId="6">
    <w:abstractNumId w:val="7"/>
  </w:num>
  <w:num w:numId="7">
    <w:abstractNumId w:val="28"/>
  </w:num>
  <w:num w:numId="8">
    <w:abstractNumId w:val="15"/>
  </w:num>
  <w:num w:numId="9">
    <w:abstractNumId w:val="23"/>
  </w:num>
  <w:num w:numId="10">
    <w:abstractNumId w:val="3"/>
  </w:num>
  <w:num w:numId="11">
    <w:abstractNumId w:val="17"/>
  </w:num>
  <w:num w:numId="12">
    <w:abstractNumId w:val="4"/>
  </w:num>
  <w:num w:numId="13">
    <w:abstractNumId w:val="8"/>
  </w:num>
  <w:num w:numId="14">
    <w:abstractNumId w:val="13"/>
  </w:num>
  <w:num w:numId="15">
    <w:abstractNumId w:val="14"/>
  </w:num>
  <w:num w:numId="16">
    <w:abstractNumId w:val="1"/>
  </w:num>
  <w:num w:numId="17">
    <w:abstractNumId w:val="12"/>
  </w:num>
  <w:num w:numId="18">
    <w:abstractNumId w:val="2"/>
  </w:num>
  <w:num w:numId="19">
    <w:abstractNumId w:val="22"/>
  </w:num>
  <w:num w:numId="20">
    <w:abstractNumId w:val="6"/>
  </w:num>
  <w:num w:numId="21">
    <w:abstractNumId w:val="10"/>
  </w:num>
  <w:num w:numId="22">
    <w:abstractNumId w:val="27"/>
  </w:num>
  <w:num w:numId="23">
    <w:abstractNumId w:val="24"/>
  </w:num>
  <w:num w:numId="24">
    <w:abstractNumId w:val="29"/>
  </w:num>
  <w:num w:numId="25">
    <w:abstractNumId w:val="16"/>
  </w:num>
  <w:num w:numId="26">
    <w:abstractNumId w:val="9"/>
  </w:num>
  <w:num w:numId="27">
    <w:abstractNumId w:val="18"/>
  </w:num>
  <w:num w:numId="28">
    <w:abstractNumId w:val="11"/>
  </w:num>
  <w:num w:numId="29">
    <w:abstractNumId w:val="30"/>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34"/>
    <w:rsid w:val="00004638"/>
    <w:rsid w:val="0000610B"/>
    <w:rsid w:val="0000725F"/>
    <w:rsid w:val="00012F45"/>
    <w:rsid w:val="00013D1E"/>
    <w:rsid w:val="00026CA8"/>
    <w:rsid w:val="000303A6"/>
    <w:rsid w:val="00037607"/>
    <w:rsid w:val="00043ADC"/>
    <w:rsid w:val="000454A8"/>
    <w:rsid w:val="0004763E"/>
    <w:rsid w:val="000505B7"/>
    <w:rsid w:val="00050E7E"/>
    <w:rsid w:val="0005739D"/>
    <w:rsid w:val="000573EE"/>
    <w:rsid w:val="00072879"/>
    <w:rsid w:val="000729B0"/>
    <w:rsid w:val="00076B70"/>
    <w:rsid w:val="0008145B"/>
    <w:rsid w:val="00084F29"/>
    <w:rsid w:val="00093327"/>
    <w:rsid w:val="000A537A"/>
    <w:rsid w:val="000A54D9"/>
    <w:rsid w:val="000B22AD"/>
    <w:rsid w:val="000C3D30"/>
    <w:rsid w:val="000E60D6"/>
    <w:rsid w:val="000F2E9B"/>
    <w:rsid w:val="000F72C0"/>
    <w:rsid w:val="00102B5E"/>
    <w:rsid w:val="0010329C"/>
    <w:rsid w:val="00114A11"/>
    <w:rsid w:val="00130249"/>
    <w:rsid w:val="001364F5"/>
    <w:rsid w:val="00146C59"/>
    <w:rsid w:val="00162FF0"/>
    <w:rsid w:val="00165386"/>
    <w:rsid w:val="001653CA"/>
    <w:rsid w:val="001654AF"/>
    <w:rsid w:val="00172643"/>
    <w:rsid w:val="00172D6D"/>
    <w:rsid w:val="00174121"/>
    <w:rsid w:val="00176C78"/>
    <w:rsid w:val="0018262C"/>
    <w:rsid w:val="0018776F"/>
    <w:rsid w:val="001923C2"/>
    <w:rsid w:val="0019547E"/>
    <w:rsid w:val="001A0F4F"/>
    <w:rsid w:val="001A2C24"/>
    <w:rsid w:val="001A3CB2"/>
    <w:rsid w:val="001B5594"/>
    <w:rsid w:val="001C02A3"/>
    <w:rsid w:val="001D0AF8"/>
    <w:rsid w:val="001D4097"/>
    <w:rsid w:val="001E0DE2"/>
    <w:rsid w:val="001E7B05"/>
    <w:rsid w:val="001F2752"/>
    <w:rsid w:val="001F3D30"/>
    <w:rsid w:val="001F5C2D"/>
    <w:rsid w:val="001F73CC"/>
    <w:rsid w:val="002111D7"/>
    <w:rsid w:val="002129B4"/>
    <w:rsid w:val="00227371"/>
    <w:rsid w:val="0023226D"/>
    <w:rsid w:val="00241D81"/>
    <w:rsid w:val="002738C4"/>
    <w:rsid w:val="00273E84"/>
    <w:rsid w:val="0028237A"/>
    <w:rsid w:val="00284C98"/>
    <w:rsid w:val="002909A2"/>
    <w:rsid w:val="00294A42"/>
    <w:rsid w:val="002A27CD"/>
    <w:rsid w:val="002A2C9C"/>
    <w:rsid w:val="002A53EF"/>
    <w:rsid w:val="002A6064"/>
    <w:rsid w:val="002C50EF"/>
    <w:rsid w:val="002D3A30"/>
    <w:rsid w:val="002E4497"/>
    <w:rsid w:val="002E57C6"/>
    <w:rsid w:val="002F0E24"/>
    <w:rsid w:val="002F2E37"/>
    <w:rsid w:val="00307C3E"/>
    <w:rsid w:val="0031099F"/>
    <w:rsid w:val="00310D51"/>
    <w:rsid w:val="00314426"/>
    <w:rsid w:val="003145B8"/>
    <w:rsid w:val="00316CAF"/>
    <w:rsid w:val="003214FE"/>
    <w:rsid w:val="0032167B"/>
    <w:rsid w:val="00327A0F"/>
    <w:rsid w:val="00331424"/>
    <w:rsid w:val="00332CED"/>
    <w:rsid w:val="0033571E"/>
    <w:rsid w:val="0033710F"/>
    <w:rsid w:val="00337C2B"/>
    <w:rsid w:val="00347ED9"/>
    <w:rsid w:val="00353C90"/>
    <w:rsid w:val="003632A4"/>
    <w:rsid w:val="003653D4"/>
    <w:rsid w:val="0037445E"/>
    <w:rsid w:val="00390372"/>
    <w:rsid w:val="00397AB9"/>
    <w:rsid w:val="003A41F4"/>
    <w:rsid w:val="003A59C4"/>
    <w:rsid w:val="003B2CE8"/>
    <w:rsid w:val="003B7FB9"/>
    <w:rsid w:val="003C1316"/>
    <w:rsid w:val="003D199C"/>
    <w:rsid w:val="003D379F"/>
    <w:rsid w:val="003E0546"/>
    <w:rsid w:val="003F0CA0"/>
    <w:rsid w:val="003F6E6C"/>
    <w:rsid w:val="003F76BF"/>
    <w:rsid w:val="00411EF0"/>
    <w:rsid w:val="004130CA"/>
    <w:rsid w:val="004212D1"/>
    <w:rsid w:val="00423BEF"/>
    <w:rsid w:val="00425BDF"/>
    <w:rsid w:val="00430516"/>
    <w:rsid w:val="00431A9C"/>
    <w:rsid w:val="00435519"/>
    <w:rsid w:val="004373BC"/>
    <w:rsid w:val="00437485"/>
    <w:rsid w:val="004439E0"/>
    <w:rsid w:val="00443C73"/>
    <w:rsid w:val="00447F05"/>
    <w:rsid w:val="004568C5"/>
    <w:rsid w:val="00456B06"/>
    <w:rsid w:val="004744FC"/>
    <w:rsid w:val="00482358"/>
    <w:rsid w:val="004846D4"/>
    <w:rsid w:val="004909D6"/>
    <w:rsid w:val="0049354F"/>
    <w:rsid w:val="004A4191"/>
    <w:rsid w:val="004B25CE"/>
    <w:rsid w:val="004B3AB1"/>
    <w:rsid w:val="004B4F49"/>
    <w:rsid w:val="004B5542"/>
    <w:rsid w:val="004C3165"/>
    <w:rsid w:val="004C3742"/>
    <w:rsid w:val="004C5F1E"/>
    <w:rsid w:val="004D05EC"/>
    <w:rsid w:val="004D1282"/>
    <w:rsid w:val="004D3549"/>
    <w:rsid w:val="004D43E4"/>
    <w:rsid w:val="0050000E"/>
    <w:rsid w:val="00500DCC"/>
    <w:rsid w:val="005020D2"/>
    <w:rsid w:val="00511076"/>
    <w:rsid w:val="0053395C"/>
    <w:rsid w:val="00534499"/>
    <w:rsid w:val="005400E2"/>
    <w:rsid w:val="00540847"/>
    <w:rsid w:val="0055189D"/>
    <w:rsid w:val="005777AC"/>
    <w:rsid w:val="00580005"/>
    <w:rsid w:val="00582476"/>
    <w:rsid w:val="00586D73"/>
    <w:rsid w:val="005901B6"/>
    <w:rsid w:val="00590A71"/>
    <w:rsid w:val="00594A07"/>
    <w:rsid w:val="005A30F4"/>
    <w:rsid w:val="005A3661"/>
    <w:rsid w:val="005A44D4"/>
    <w:rsid w:val="005A4F79"/>
    <w:rsid w:val="005B10EF"/>
    <w:rsid w:val="005C2752"/>
    <w:rsid w:val="005C59F0"/>
    <w:rsid w:val="005C73D8"/>
    <w:rsid w:val="005D6105"/>
    <w:rsid w:val="005E6877"/>
    <w:rsid w:val="005F2A25"/>
    <w:rsid w:val="005F4569"/>
    <w:rsid w:val="00601CAE"/>
    <w:rsid w:val="00601DBA"/>
    <w:rsid w:val="0060406E"/>
    <w:rsid w:val="00604E5D"/>
    <w:rsid w:val="00607C5E"/>
    <w:rsid w:val="00617518"/>
    <w:rsid w:val="006259E3"/>
    <w:rsid w:val="00627ACE"/>
    <w:rsid w:val="00630867"/>
    <w:rsid w:val="00635A6F"/>
    <w:rsid w:val="00637610"/>
    <w:rsid w:val="00637873"/>
    <w:rsid w:val="00640AC4"/>
    <w:rsid w:val="00673A44"/>
    <w:rsid w:val="00687704"/>
    <w:rsid w:val="006909B2"/>
    <w:rsid w:val="00692544"/>
    <w:rsid w:val="006A51C5"/>
    <w:rsid w:val="006B1AF7"/>
    <w:rsid w:val="006C3D96"/>
    <w:rsid w:val="006D1C72"/>
    <w:rsid w:val="006E632B"/>
    <w:rsid w:val="006F484D"/>
    <w:rsid w:val="006F574E"/>
    <w:rsid w:val="00713C58"/>
    <w:rsid w:val="00721CF6"/>
    <w:rsid w:val="00727D0C"/>
    <w:rsid w:val="0073548A"/>
    <w:rsid w:val="0077651A"/>
    <w:rsid w:val="00776773"/>
    <w:rsid w:val="00784927"/>
    <w:rsid w:val="00786374"/>
    <w:rsid w:val="007869F8"/>
    <w:rsid w:val="007876B5"/>
    <w:rsid w:val="00790E52"/>
    <w:rsid w:val="00795F14"/>
    <w:rsid w:val="007964E3"/>
    <w:rsid w:val="007A3EAA"/>
    <w:rsid w:val="007A572B"/>
    <w:rsid w:val="007B1A4D"/>
    <w:rsid w:val="007B3208"/>
    <w:rsid w:val="007C606B"/>
    <w:rsid w:val="007D30CA"/>
    <w:rsid w:val="007D32F8"/>
    <w:rsid w:val="007D507D"/>
    <w:rsid w:val="007D75B9"/>
    <w:rsid w:val="007E2233"/>
    <w:rsid w:val="007E4E90"/>
    <w:rsid w:val="007E505B"/>
    <w:rsid w:val="00802AF5"/>
    <w:rsid w:val="00805AE1"/>
    <w:rsid w:val="008232A3"/>
    <w:rsid w:val="00824E3F"/>
    <w:rsid w:val="0083468A"/>
    <w:rsid w:val="00841504"/>
    <w:rsid w:val="008537D4"/>
    <w:rsid w:val="00860CE5"/>
    <w:rsid w:val="00861C48"/>
    <w:rsid w:val="0086631E"/>
    <w:rsid w:val="00871DFE"/>
    <w:rsid w:val="00880B40"/>
    <w:rsid w:val="0088492E"/>
    <w:rsid w:val="00896EE3"/>
    <w:rsid w:val="00897F25"/>
    <w:rsid w:val="008A0120"/>
    <w:rsid w:val="008A505D"/>
    <w:rsid w:val="008A6EF5"/>
    <w:rsid w:val="008B3BEA"/>
    <w:rsid w:val="008B4DEF"/>
    <w:rsid w:val="008D792D"/>
    <w:rsid w:val="008E2CD1"/>
    <w:rsid w:val="008F0173"/>
    <w:rsid w:val="008F2498"/>
    <w:rsid w:val="008F2EDA"/>
    <w:rsid w:val="008F39F1"/>
    <w:rsid w:val="00911E92"/>
    <w:rsid w:val="00917D5F"/>
    <w:rsid w:val="00927D53"/>
    <w:rsid w:val="00930FBE"/>
    <w:rsid w:val="00931621"/>
    <w:rsid w:val="00934D9D"/>
    <w:rsid w:val="009366AF"/>
    <w:rsid w:val="00936C8E"/>
    <w:rsid w:val="009653B2"/>
    <w:rsid w:val="00965FCA"/>
    <w:rsid w:val="00973112"/>
    <w:rsid w:val="00974DA2"/>
    <w:rsid w:val="00981A53"/>
    <w:rsid w:val="009A28F7"/>
    <w:rsid w:val="009B134D"/>
    <w:rsid w:val="009B44A3"/>
    <w:rsid w:val="009B6FDC"/>
    <w:rsid w:val="009B7B92"/>
    <w:rsid w:val="009C127B"/>
    <w:rsid w:val="009D06A4"/>
    <w:rsid w:val="009D0CE1"/>
    <w:rsid w:val="009D424B"/>
    <w:rsid w:val="009D4457"/>
    <w:rsid w:val="009E08A1"/>
    <w:rsid w:val="009E403A"/>
    <w:rsid w:val="009E53EC"/>
    <w:rsid w:val="009F0A2A"/>
    <w:rsid w:val="009F2789"/>
    <w:rsid w:val="00A077F1"/>
    <w:rsid w:val="00A112F1"/>
    <w:rsid w:val="00A25766"/>
    <w:rsid w:val="00A450D4"/>
    <w:rsid w:val="00A55835"/>
    <w:rsid w:val="00A603AE"/>
    <w:rsid w:val="00A61F53"/>
    <w:rsid w:val="00A64F91"/>
    <w:rsid w:val="00A76D0F"/>
    <w:rsid w:val="00A80901"/>
    <w:rsid w:val="00AA2DB1"/>
    <w:rsid w:val="00AA5E6F"/>
    <w:rsid w:val="00AB0D99"/>
    <w:rsid w:val="00AB1C94"/>
    <w:rsid w:val="00AB6155"/>
    <w:rsid w:val="00AC42EF"/>
    <w:rsid w:val="00AD4289"/>
    <w:rsid w:val="00AE3737"/>
    <w:rsid w:val="00AE49F3"/>
    <w:rsid w:val="00B0248E"/>
    <w:rsid w:val="00B0479F"/>
    <w:rsid w:val="00B44342"/>
    <w:rsid w:val="00B44C2F"/>
    <w:rsid w:val="00B51BDB"/>
    <w:rsid w:val="00B52980"/>
    <w:rsid w:val="00B64D51"/>
    <w:rsid w:val="00B72C57"/>
    <w:rsid w:val="00B85570"/>
    <w:rsid w:val="00BA27C9"/>
    <w:rsid w:val="00BB63BF"/>
    <w:rsid w:val="00BB6861"/>
    <w:rsid w:val="00BC3C23"/>
    <w:rsid w:val="00BC5306"/>
    <w:rsid w:val="00BD124E"/>
    <w:rsid w:val="00BD141B"/>
    <w:rsid w:val="00BD1950"/>
    <w:rsid w:val="00BD3BA2"/>
    <w:rsid w:val="00BE11D1"/>
    <w:rsid w:val="00BE3768"/>
    <w:rsid w:val="00BE5B34"/>
    <w:rsid w:val="00BE76E5"/>
    <w:rsid w:val="00BF54C0"/>
    <w:rsid w:val="00BF75ED"/>
    <w:rsid w:val="00C00582"/>
    <w:rsid w:val="00C0385C"/>
    <w:rsid w:val="00C06EB3"/>
    <w:rsid w:val="00C1640A"/>
    <w:rsid w:val="00C16A3B"/>
    <w:rsid w:val="00C24B79"/>
    <w:rsid w:val="00C274A3"/>
    <w:rsid w:val="00C322BC"/>
    <w:rsid w:val="00C35483"/>
    <w:rsid w:val="00C43D70"/>
    <w:rsid w:val="00C55417"/>
    <w:rsid w:val="00C55A45"/>
    <w:rsid w:val="00C63585"/>
    <w:rsid w:val="00C72ED0"/>
    <w:rsid w:val="00C80014"/>
    <w:rsid w:val="00C82D5B"/>
    <w:rsid w:val="00C836BF"/>
    <w:rsid w:val="00C8379E"/>
    <w:rsid w:val="00C90512"/>
    <w:rsid w:val="00CA17FD"/>
    <w:rsid w:val="00CB5E57"/>
    <w:rsid w:val="00CC182C"/>
    <w:rsid w:val="00CC2F1C"/>
    <w:rsid w:val="00CC79A7"/>
    <w:rsid w:val="00CE63C3"/>
    <w:rsid w:val="00CE6508"/>
    <w:rsid w:val="00CF6C69"/>
    <w:rsid w:val="00D10833"/>
    <w:rsid w:val="00D1671D"/>
    <w:rsid w:val="00D17B34"/>
    <w:rsid w:val="00D305C1"/>
    <w:rsid w:val="00D35BE2"/>
    <w:rsid w:val="00D3749C"/>
    <w:rsid w:val="00D47D30"/>
    <w:rsid w:val="00D520A5"/>
    <w:rsid w:val="00D56704"/>
    <w:rsid w:val="00D67DE8"/>
    <w:rsid w:val="00DA471E"/>
    <w:rsid w:val="00DA5AF1"/>
    <w:rsid w:val="00DA6010"/>
    <w:rsid w:val="00DB2B1F"/>
    <w:rsid w:val="00DB52CB"/>
    <w:rsid w:val="00DC1F34"/>
    <w:rsid w:val="00DC5566"/>
    <w:rsid w:val="00DC755F"/>
    <w:rsid w:val="00DD5805"/>
    <w:rsid w:val="00DE1A8D"/>
    <w:rsid w:val="00DE3874"/>
    <w:rsid w:val="00DE3C51"/>
    <w:rsid w:val="00DF1D7B"/>
    <w:rsid w:val="00DF63CF"/>
    <w:rsid w:val="00DF6D54"/>
    <w:rsid w:val="00E059F8"/>
    <w:rsid w:val="00E108C7"/>
    <w:rsid w:val="00E14AC3"/>
    <w:rsid w:val="00E172BB"/>
    <w:rsid w:val="00E20E20"/>
    <w:rsid w:val="00E216EB"/>
    <w:rsid w:val="00E31EFB"/>
    <w:rsid w:val="00E3469C"/>
    <w:rsid w:val="00E4087A"/>
    <w:rsid w:val="00E460FD"/>
    <w:rsid w:val="00E66C2C"/>
    <w:rsid w:val="00E7128D"/>
    <w:rsid w:val="00E743E8"/>
    <w:rsid w:val="00E7553E"/>
    <w:rsid w:val="00E81EC3"/>
    <w:rsid w:val="00E8283F"/>
    <w:rsid w:val="00E83921"/>
    <w:rsid w:val="00E900B0"/>
    <w:rsid w:val="00E9338B"/>
    <w:rsid w:val="00E93E8E"/>
    <w:rsid w:val="00EA0AF6"/>
    <w:rsid w:val="00EA3AE0"/>
    <w:rsid w:val="00EA7B4C"/>
    <w:rsid w:val="00EB1A0B"/>
    <w:rsid w:val="00EC19F7"/>
    <w:rsid w:val="00EC54AE"/>
    <w:rsid w:val="00ED098A"/>
    <w:rsid w:val="00ED3891"/>
    <w:rsid w:val="00EE3C70"/>
    <w:rsid w:val="00EF39AA"/>
    <w:rsid w:val="00EF43C0"/>
    <w:rsid w:val="00EF4F22"/>
    <w:rsid w:val="00EF74E9"/>
    <w:rsid w:val="00F01B89"/>
    <w:rsid w:val="00F16146"/>
    <w:rsid w:val="00F16DBD"/>
    <w:rsid w:val="00F24DE4"/>
    <w:rsid w:val="00F279EA"/>
    <w:rsid w:val="00F33926"/>
    <w:rsid w:val="00F4346B"/>
    <w:rsid w:val="00F44ADD"/>
    <w:rsid w:val="00F54845"/>
    <w:rsid w:val="00F557F1"/>
    <w:rsid w:val="00F72B64"/>
    <w:rsid w:val="00F74656"/>
    <w:rsid w:val="00FB6E20"/>
    <w:rsid w:val="00FC2FFD"/>
    <w:rsid w:val="00FC7B20"/>
    <w:rsid w:val="00FE26B4"/>
    <w:rsid w:val="00FE4137"/>
    <w:rsid w:val="00FF47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D85A"/>
  <w15:docId w15:val="{E9BACF8B-03F3-4EF3-AA53-D989ABC4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1F3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DC1F34"/>
    <w:pPr>
      <w:ind w:left="720"/>
      <w:contextualSpacing/>
    </w:pPr>
  </w:style>
  <w:style w:type="character" w:styleId="Siln">
    <w:name w:val="Strong"/>
    <w:basedOn w:val="Predvolenpsmoodseku"/>
    <w:uiPriority w:val="22"/>
    <w:qFormat/>
    <w:rsid w:val="00DC1F34"/>
    <w:rPr>
      <w:b/>
      <w:bCs/>
    </w:rPr>
  </w:style>
  <w:style w:type="character" w:customStyle="1" w:styleId="Zhlavie4">
    <w:name w:val="Záhlavie #4_"/>
    <w:link w:val="Zhlavie40"/>
    <w:rsid w:val="00DC1F34"/>
    <w:rPr>
      <w:rFonts w:ascii="Times New Roman" w:eastAsia="Times New Roman" w:hAnsi="Times New Roman" w:cs="Times New Roman"/>
      <w:b/>
      <w:bCs/>
      <w:shd w:val="clear" w:color="auto" w:fill="FFFFFF"/>
    </w:rPr>
  </w:style>
  <w:style w:type="character" w:customStyle="1" w:styleId="Zhlavie6">
    <w:name w:val="Záhlavie #6_"/>
    <w:link w:val="Zhlavie60"/>
    <w:rsid w:val="00DC1F34"/>
    <w:rPr>
      <w:rFonts w:ascii="Times New Roman" w:eastAsia="Times New Roman" w:hAnsi="Times New Roman" w:cs="Times New Roman"/>
      <w:b/>
      <w:bCs/>
      <w:sz w:val="23"/>
      <w:szCs w:val="23"/>
      <w:shd w:val="clear" w:color="auto" w:fill="FFFFFF"/>
    </w:rPr>
  </w:style>
  <w:style w:type="paragraph" w:customStyle="1" w:styleId="Zhlavie40">
    <w:name w:val="Záhlavie #4"/>
    <w:basedOn w:val="Normlny"/>
    <w:link w:val="Zhlavie4"/>
    <w:rsid w:val="00DC1F34"/>
    <w:pPr>
      <w:widowControl w:val="0"/>
      <w:shd w:val="clear" w:color="auto" w:fill="FFFFFF"/>
      <w:spacing w:after="0" w:line="0" w:lineRule="atLeast"/>
      <w:jc w:val="center"/>
      <w:outlineLvl w:val="3"/>
    </w:pPr>
    <w:rPr>
      <w:rFonts w:ascii="Times New Roman" w:eastAsia="Times New Roman" w:hAnsi="Times New Roman" w:cs="Times New Roman"/>
      <w:b/>
      <w:bCs/>
    </w:rPr>
  </w:style>
  <w:style w:type="paragraph" w:customStyle="1" w:styleId="Zhlavie60">
    <w:name w:val="Záhlavie #6"/>
    <w:basedOn w:val="Normlny"/>
    <w:link w:val="Zhlavie6"/>
    <w:rsid w:val="00DC1F34"/>
    <w:pPr>
      <w:widowControl w:val="0"/>
      <w:shd w:val="clear" w:color="auto" w:fill="FFFFFF"/>
      <w:spacing w:after="360" w:line="0" w:lineRule="atLeast"/>
      <w:jc w:val="center"/>
      <w:outlineLvl w:val="5"/>
    </w:pPr>
    <w:rPr>
      <w:rFonts w:ascii="Times New Roman" w:eastAsia="Times New Roman" w:hAnsi="Times New Roman" w:cs="Times New Roman"/>
      <w:b/>
      <w:bCs/>
      <w:sz w:val="23"/>
      <w:szCs w:val="23"/>
    </w:rPr>
  </w:style>
  <w:style w:type="character" w:styleId="Odkaznakomentr">
    <w:name w:val="annotation reference"/>
    <w:basedOn w:val="Predvolenpsmoodseku"/>
    <w:uiPriority w:val="99"/>
    <w:semiHidden/>
    <w:unhideWhenUsed/>
    <w:rsid w:val="00DC1F34"/>
    <w:rPr>
      <w:sz w:val="16"/>
      <w:szCs w:val="16"/>
    </w:rPr>
  </w:style>
  <w:style w:type="paragraph" w:styleId="Textkomentra">
    <w:name w:val="annotation text"/>
    <w:basedOn w:val="Normlny"/>
    <w:link w:val="TextkomentraChar"/>
    <w:uiPriority w:val="99"/>
    <w:unhideWhenUsed/>
    <w:rsid w:val="00DC1F34"/>
    <w:pPr>
      <w:spacing w:line="240" w:lineRule="auto"/>
    </w:pPr>
    <w:rPr>
      <w:sz w:val="20"/>
      <w:szCs w:val="20"/>
    </w:rPr>
  </w:style>
  <w:style w:type="character" w:customStyle="1" w:styleId="TextkomentraChar">
    <w:name w:val="Text komentára Char"/>
    <w:basedOn w:val="Predvolenpsmoodseku"/>
    <w:link w:val="Textkomentra"/>
    <w:uiPriority w:val="99"/>
    <w:rsid w:val="00DC1F34"/>
    <w:rPr>
      <w:sz w:val="20"/>
      <w:szCs w:val="20"/>
    </w:rPr>
  </w:style>
  <w:style w:type="character" w:styleId="Hypertextovprepojenie">
    <w:name w:val="Hyperlink"/>
    <w:basedOn w:val="Predvolenpsmoodseku"/>
    <w:uiPriority w:val="99"/>
    <w:unhideWhenUsed/>
    <w:rsid w:val="00DC1F34"/>
    <w:rPr>
      <w:color w:val="0563C1" w:themeColor="hyperlink"/>
      <w:u w:val="single"/>
    </w:rPr>
  </w:style>
  <w:style w:type="character" w:customStyle="1" w:styleId="ra">
    <w:name w:val="ra"/>
    <w:basedOn w:val="Predvolenpsmoodseku"/>
    <w:rsid w:val="00DC1F34"/>
  </w:style>
  <w:style w:type="paragraph" w:styleId="Textbubliny">
    <w:name w:val="Balloon Text"/>
    <w:basedOn w:val="Normlny"/>
    <w:link w:val="TextbublinyChar"/>
    <w:uiPriority w:val="99"/>
    <w:semiHidden/>
    <w:unhideWhenUsed/>
    <w:rsid w:val="00A450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0D4"/>
    <w:rPr>
      <w:rFonts w:ascii="Segoe UI" w:hAnsi="Segoe UI" w:cs="Segoe UI"/>
      <w:sz w:val="18"/>
      <w:szCs w:val="18"/>
    </w:rPr>
  </w:style>
  <w:style w:type="paragraph" w:styleId="Hlavika">
    <w:name w:val="header"/>
    <w:basedOn w:val="Normlny"/>
    <w:link w:val="HlavikaChar"/>
    <w:uiPriority w:val="99"/>
    <w:unhideWhenUsed/>
    <w:rsid w:val="000476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763E"/>
  </w:style>
  <w:style w:type="paragraph" w:styleId="Pta">
    <w:name w:val="footer"/>
    <w:basedOn w:val="Normlny"/>
    <w:link w:val="PtaChar"/>
    <w:uiPriority w:val="99"/>
    <w:unhideWhenUsed/>
    <w:rsid w:val="0004763E"/>
    <w:pPr>
      <w:tabs>
        <w:tab w:val="center" w:pos="4536"/>
        <w:tab w:val="right" w:pos="9072"/>
      </w:tabs>
      <w:spacing w:after="0" w:line="240" w:lineRule="auto"/>
    </w:pPr>
  </w:style>
  <w:style w:type="character" w:customStyle="1" w:styleId="PtaChar">
    <w:name w:val="Päta Char"/>
    <w:basedOn w:val="Predvolenpsmoodseku"/>
    <w:link w:val="Pta"/>
    <w:uiPriority w:val="99"/>
    <w:rsid w:val="0004763E"/>
  </w:style>
  <w:style w:type="paragraph" w:styleId="Predmetkomentra">
    <w:name w:val="annotation subject"/>
    <w:basedOn w:val="Textkomentra"/>
    <w:next w:val="Textkomentra"/>
    <w:link w:val="PredmetkomentraChar"/>
    <w:uiPriority w:val="99"/>
    <w:semiHidden/>
    <w:unhideWhenUsed/>
    <w:rsid w:val="00C06EB3"/>
    <w:rPr>
      <w:b/>
      <w:bCs/>
    </w:rPr>
  </w:style>
  <w:style w:type="character" w:customStyle="1" w:styleId="PredmetkomentraChar">
    <w:name w:val="Predmet komentára Char"/>
    <w:basedOn w:val="TextkomentraChar"/>
    <w:link w:val="Predmetkomentra"/>
    <w:uiPriority w:val="99"/>
    <w:semiHidden/>
    <w:rsid w:val="00C06EB3"/>
    <w:rPr>
      <w:b/>
      <w:bCs/>
      <w:sz w:val="20"/>
      <w:szCs w:val="20"/>
    </w:rPr>
  </w:style>
  <w:style w:type="paragraph" w:styleId="Normlnywebov">
    <w:name w:val="Normal (Web)"/>
    <w:basedOn w:val="Normlny"/>
    <w:link w:val="NormlnywebovChar"/>
    <w:uiPriority w:val="99"/>
    <w:rsid w:val="009D4457"/>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9D4457"/>
    <w:rPr>
      <w:rFonts w:ascii="Times New Roman" w:eastAsia="Times New Roman" w:hAnsi="Times New Roman" w:cs="Times New Roman"/>
      <w:sz w:val="24"/>
      <w:szCs w:val="24"/>
      <w:lang w:eastAsia="sk-SK"/>
    </w:rPr>
  </w:style>
  <w:style w:type="paragraph" w:styleId="Revzia">
    <w:name w:val="Revision"/>
    <w:hidden/>
    <w:uiPriority w:val="99"/>
    <w:semiHidden/>
    <w:rsid w:val="00640AC4"/>
    <w:pPr>
      <w:spacing w:after="0" w:line="240" w:lineRule="auto"/>
    </w:pPr>
  </w:style>
  <w:style w:type="character" w:customStyle="1" w:styleId="OdsekzoznamuChar">
    <w:name w:val="Odsek zoznamu Char"/>
    <w:link w:val="Odsekzoznamu"/>
    <w:uiPriority w:val="34"/>
    <w:locked/>
    <w:rsid w:val="00AD4289"/>
  </w:style>
  <w:style w:type="paragraph" w:styleId="Zkladntext">
    <w:name w:val="Body Text"/>
    <w:basedOn w:val="Normlny"/>
    <w:link w:val="ZkladntextChar"/>
    <w:uiPriority w:val="99"/>
    <w:semiHidden/>
    <w:unhideWhenUsed/>
    <w:rsid w:val="009D0CE1"/>
    <w:pPr>
      <w:spacing w:after="120"/>
    </w:pPr>
  </w:style>
  <w:style w:type="character" w:customStyle="1" w:styleId="ZkladntextChar">
    <w:name w:val="Základný text Char"/>
    <w:basedOn w:val="Predvolenpsmoodseku"/>
    <w:link w:val="Zkladntext"/>
    <w:uiPriority w:val="99"/>
    <w:semiHidden/>
    <w:rsid w:val="009D0CE1"/>
  </w:style>
  <w:style w:type="paragraph" w:styleId="Bezriadkovania">
    <w:name w:val="No Spacing"/>
    <w:uiPriority w:val="1"/>
    <w:qFormat/>
    <w:rsid w:val="00EA0A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0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eob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sr.sk/hladaj_osoba.asp?PR=Lavo&amp;MENO=Boris&amp;SID=0&amp;T=f0&amp;R=0" TargetMode="External"/><Relationship Id="rId4" Type="http://schemas.openxmlformats.org/officeDocument/2006/relationships/settings" Target="settings.xml"/><Relationship Id="rId9" Type="http://schemas.openxmlformats.org/officeDocument/2006/relationships/hyperlink" Target="http://www.zeleneob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D28E-6992-4896-A5F0-3D7C5791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4466</Words>
  <Characters>25461</Characters>
  <Application>Microsoft Office Word</Application>
  <DocSecurity>0</DocSecurity>
  <Lines>212</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Cabanová</dc:creator>
  <cp:lastModifiedBy>Lenka Gubová</cp:lastModifiedBy>
  <cp:revision>13</cp:revision>
  <cp:lastPrinted>2018-07-20T14:13:00Z</cp:lastPrinted>
  <dcterms:created xsi:type="dcterms:W3CDTF">2022-06-14T08:01:00Z</dcterms:created>
  <dcterms:modified xsi:type="dcterms:W3CDTF">2022-08-16T06:23:00Z</dcterms:modified>
</cp:coreProperties>
</file>